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346" w:tblpY="225"/>
        <w:tblW w:w="10172" w:type="dxa"/>
        <w:tblLayout w:type="fixed"/>
        <w:tblLook w:val="0000" w:firstRow="0" w:lastRow="0" w:firstColumn="0" w:lastColumn="0" w:noHBand="0" w:noVBand="0"/>
      </w:tblPr>
      <w:tblGrid>
        <w:gridCol w:w="4077"/>
        <w:gridCol w:w="6095"/>
      </w:tblGrid>
      <w:tr w:rsidR="00A86E70" w:rsidRPr="00B44BB9" w14:paraId="3C168B90" w14:textId="77777777" w:rsidTr="00AC378C">
        <w:trPr>
          <w:trHeight w:val="1261"/>
        </w:trPr>
        <w:tc>
          <w:tcPr>
            <w:tcW w:w="4077" w:type="dxa"/>
          </w:tcPr>
          <w:p w14:paraId="6999F8D0" w14:textId="77777777" w:rsidR="00A86E70" w:rsidRPr="00B44BB9" w:rsidRDefault="00A86E70" w:rsidP="00AC378C">
            <w:pPr>
              <w:tabs>
                <w:tab w:val="left" w:pos="432"/>
              </w:tabs>
              <w:jc w:val="center"/>
              <w:rPr>
                <w:rFonts w:ascii="Times New Roman" w:hAnsi="Times New Roman"/>
                <w:bCs/>
                <w:color w:val="000000"/>
                <w:spacing w:val="-6"/>
                <w:szCs w:val="28"/>
              </w:rPr>
            </w:pPr>
            <w:r w:rsidRPr="00B44BB9">
              <w:rPr>
                <w:rFonts w:ascii="Times New Roman" w:hAnsi="Times New Roman"/>
                <w:bCs/>
                <w:color w:val="000000"/>
                <w:spacing w:val="-6"/>
                <w:szCs w:val="28"/>
              </w:rPr>
              <w:t>SỞ TƯ PHÁP TP HÀ NỘI</w:t>
            </w:r>
          </w:p>
          <w:p w14:paraId="52EB43B0" w14:textId="77777777" w:rsidR="00A86E70" w:rsidRPr="00B44BB9" w:rsidRDefault="00A86E70" w:rsidP="00AC378C">
            <w:pPr>
              <w:tabs>
                <w:tab w:val="left" w:pos="432"/>
              </w:tabs>
              <w:jc w:val="center"/>
              <w:rPr>
                <w:rFonts w:ascii="Times New Roman" w:hAnsi="Times New Roman"/>
                <w:b/>
                <w:bCs/>
                <w:color w:val="000000"/>
                <w:spacing w:val="-6"/>
                <w:szCs w:val="28"/>
              </w:rPr>
            </w:pPr>
            <w:r w:rsidRPr="00B44BB9">
              <w:rPr>
                <w:rFonts w:ascii="Times New Roman" w:hAnsi="Times New Roman"/>
                <w:b/>
                <w:bCs/>
                <w:color w:val="000000"/>
                <w:spacing w:val="-6"/>
                <w:szCs w:val="28"/>
              </w:rPr>
              <w:t>TRUNG TÂM DV ĐG TÀI SẢN</w:t>
            </w:r>
          </w:p>
          <w:p w14:paraId="2690A802" w14:textId="77777777" w:rsidR="00A86E70" w:rsidRPr="00B44BB9" w:rsidRDefault="00A86E70" w:rsidP="00AC378C">
            <w:pPr>
              <w:tabs>
                <w:tab w:val="left" w:pos="432"/>
              </w:tabs>
              <w:jc w:val="center"/>
              <w:rPr>
                <w:rFonts w:ascii="Times New Roman" w:hAnsi="Times New Roman"/>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59264" behindDoc="0" locked="0" layoutInCell="1" allowOverlap="1" wp14:anchorId="43ADB223" wp14:editId="7997D415">
                      <wp:simplePos x="0" y="0"/>
                      <wp:positionH relativeFrom="column">
                        <wp:posOffset>563245</wp:posOffset>
                      </wp:positionH>
                      <wp:positionV relativeFrom="paragraph">
                        <wp:posOffset>634</wp:posOffset>
                      </wp:positionV>
                      <wp:extent cx="131762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45AD2" id="Straight Connector 1" o:spid="_x0000_s1026" style="position:absolute;z-index:25165926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4.35pt,.05pt" to="14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D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"/>
                  </w:pict>
                </mc:Fallback>
              </mc:AlternateContent>
            </w:r>
          </w:p>
          <w:p w14:paraId="168A0BE0" w14:textId="77777777" w:rsidR="00A86E70" w:rsidRPr="00B44BB9" w:rsidRDefault="00A86E70" w:rsidP="00AC378C">
            <w:pPr>
              <w:tabs>
                <w:tab w:val="left" w:pos="432"/>
              </w:tabs>
              <w:jc w:val="center"/>
              <w:rPr>
                <w:rFonts w:ascii="Times New Roman" w:hAnsi="Times New Roman"/>
                <w:color w:val="000000"/>
                <w:spacing w:val="-6"/>
                <w:szCs w:val="28"/>
              </w:rPr>
            </w:pPr>
          </w:p>
        </w:tc>
        <w:tc>
          <w:tcPr>
            <w:tcW w:w="6095" w:type="dxa"/>
          </w:tcPr>
          <w:p w14:paraId="48F65E3A" w14:textId="77777777" w:rsidR="00A86E70" w:rsidRPr="00B44BB9" w:rsidRDefault="00A86E70" w:rsidP="00AC378C">
            <w:pPr>
              <w:pStyle w:val="Heading4"/>
              <w:rPr>
                <w:rFonts w:ascii="Times New Roman" w:hAnsi="Times New Roman"/>
                <w:color w:val="000000"/>
                <w:spacing w:val="-6"/>
                <w:sz w:val="28"/>
                <w:szCs w:val="28"/>
                <w:lang w:val="en-US" w:eastAsia="en-US"/>
              </w:rPr>
            </w:pPr>
            <w:r w:rsidRPr="00B44BB9">
              <w:rPr>
                <w:rFonts w:ascii="Times New Roman" w:hAnsi="Times New Roman"/>
                <w:color w:val="000000"/>
                <w:spacing w:val="-6"/>
                <w:sz w:val="28"/>
                <w:szCs w:val="28"/>
                <w:lang w:val="en-US" w:eastAsia="en-US"/>
              </w:rPr>
              <w:t>CỘNG HOÀ XÃ HỘI CHỦ NGHĨA VIỆT NAM</w:t>
            </w:r>
          </w:p>
          <w:p w14:paraId="2E89A659" w14:textId="77777777" w:rsidR="00A86E70" w:rsidRPr="00B44BB9" w:rsidRDefault="00A86E70" w:rsidP="00AC378C">
            <w:pPr>
              <w:jc w:val="center"/>
              <w:rPr>
                <w:rFonts w:ascii="Times New Roman" w:hAnsi="Times New Roman"/>
                <w:b/>
                <w:bCs/>
                <w:color w:val="000000"/>
                <w:spacing w:val="-6"/>
                <w:szCs w:val="28"/>
              </w:rPr>
            </w:pPr>
            <w:proofErr w:type="spellStart"/>
            <w:r w:rsidRPr="00B44BB9">
              <w:rPr>
                <w:rFonts w:ascii="Times New Roman" w:hAnsi="Times New Roman"/>
                <w:b/>
                <w:bCs/>
                <w:color w:val="000000"/>
                <w:spacing w:val="-6"/>
                <w:szCs w:val="28"/>
              </w:rPr>
              <w:t>Độc</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lập</w:t>
            </w:r>
            <w:proofErr w:type="spellEnd"/>
            <w:r w:rsidRPr="00B44BB9">
              <w:rPr>
                <w:rFonts w:ascii="Times New Roman" w:hAnsi="Times New Roman"/>
                <w:b/>
                <w:bCs/>
                <w:color w:val="000000"/>
                <w:spacing w:val="-6"/>
                <w:szCs w:val="28"/>
              </w:rPr>
              <w:t xml:space="preserve"> - </w:t>
            </w:r>
            <w:proofErr w:type="spellStart"/>
            <w:r w:rsidRPr="00B44BB9">
              <w:rPr>
                <w:rFonts w:ascii="Times New Roman" w:hAnsi="Times New Roman"/>
                <w:b/>
                <w:bCs/>
                <w:color w:val="000000"/>
                <w:spacing w:val="-6"/>
                <w:szCs w:val="28"/>
              </w:rPr>
              <w:t>Tự</w:t>
            </w:r>
            <w:proofErr w:type="spellEnd"/>
            <w:r w:rsidRPr="00B44BB9">
              <w:rPr>
                <w:rFonts w:ascii="Times New Roman" w:hAnsi="Times New Roman"/>
                <w:b/>
                <w:bCs/>
                <w:color w:val="000000"/>
                <w:spacing w:val="-6"/>
                <w:szCs w:val="28"/>
              </w:rPr>
              <w:t xml:space="preserve"> do - </w:t>
            </w:r>
            <w:proofErr w:type="spellStart"/>
            <w:r w:rsidRPr="00B44BB9">
              <w:rPr>
                <w:rFonts w:ascii="Times New Roman" w:hAnsi="Times New Roman"/>
                <w:b/>
                <w:bCs/>
                <w:color w:val="000000"/>
                <w:spacing w:val="-6"/>
                <w:szCs w:val="28"/>
              </w:rPr>
              <w:t>Hạnh</w:t>
            </w:r>
            <w:proofErr w:type="spellEnd"/>
            <w:r w:rsidRPr="00B44BB9">
              <w:rPr>
                <w:rFonts w:ascii="Times New Roman" w:hAnsi="Times New Roman"/>
                <w:b/>
                <w:bCs/>
                <w:color w:val="000000"/>
                <w:spacing w:val="-6"/>
                <w:szCs w:val="28"/>
              </w:rPr>
              <w:t xml:space="preserve"> </w:t>
            </w:r>
            <w:proofErr w:type="spellStart"/>
            <w:r w:rsidRPr="00B44BB9">
              <w:rPr>
                <w:rFonts w:ascii="Times New Roman" w:hAnsi="Times New Roman"/>
                <w:b/>
                <w:bCs/>
                <w:color w:val="000000"/>
                <w:spacing w:val="-6"/>
                <w:szCs w:val="28"/>
              </w:rPr>
              <w:t>phúc</w:t>
            </w:r>
            <w:proofErr w:type="spellEnd"/>
          </w:p>
          <w:p w14:paraId="71BF5E8C" w14:textId="6B98D807" w:rsidR="00A86E70" w:rsidRPr="00B44BB9" w:rsidRDefault="00A86E70" w:rsidP="00AC378C">
            <w:pPr>
              <w:jc w:val="center"/>
              <w:rPr>
                <w:rFonts w:ascii="Times New Roman" w:hAnsi="Times New Roman"/>
                <w:b/>
                <w:bCs/>
                <w:i/>
                <w:iCs/>
                <w:color w:val="000000"/>
                <w:spacing w:val="-6"/>
                <w:szCs w:val="28"/>
              </w:rPr>
            </w:pPr>
            <w:r w:rsidRPr="00B44BB9">
              <w:rPr>
                <w:rFonts w:ascii="Times New Roman" w:hAnsi="Times New Roman"/>
                <w:noProof/>
                <w:color w:val="000000"/>
                <w:spacing w:val="-6"/>
                <w:szCs w:val="28"/>
              </w:rPr>
              <mc:AlternateContent>
                <mc:Choice Requires="wps">
                  <w:drawing>
                    <wp:anchor distT="4294967283" distB="4294967283" distL="114300" distR="114300" simplePos="0" relativeHeight="251660288" behindDoc="0" locked="0" layoutInCell="1" allowOverlap="1" wp14:anchorId="50B034FF" wp14:editId="12EDEEC9">
                      <wp:simplePos x="0" y="0"/>
                      <wp:positionH relativeFrom="column">
                        <wp:posOffset>775335</wp:posOffset>
                      </wp:positionH>
                      <wp:positionV relativeFrom="paragraph">
                        <wp:posOffset>12699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C838" id="Straight Connector 2"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1.05pt,1pt" to="2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"/>
                  </w:pict>
                </mc:Fallback>
              </mc:AlternateContent>
            </w:r>
          </w:p>
          <w:p w14:paraId="559B263B" w14:textId="6C091142" w:rsidR="00A86E70" w:rsidRPr="00B44BB9" w:rsidRDefault="00A86E70" w:rsidP="009978A2">
            <w:pPr>
              <w:spacing w:after="120"/>
              <w:ind w:right="180"/>
              <w:jc w:val="right"/>
              <w:rPr>
                <w:rFonts w:ascii="Times New Roman" w:hAnsi="Times New Roman"/>
                <w:b/>
                <w:bCs/>
                <w:i/>
                <w:iCs/>
                <w:color w:val="000000"/>
                <w:spacing w:val="-6"/>
                <w:szCs w:val="28"/>
              </w:rPr>
            </w:pPr>
            <w:r w:rsidRPr="00B44BB9">
              <w:rPr>
                <w:rFonts w:ascii="Times New Roman" w:hAnsi="Times New Roman"/>
                <w:i/>
                <w:iCs/>
                <w:color w:val="000000"/>
                <w:spacing w:val="-6"/>
                <w:szCs w:val="28"/>
              </w:rPr>
              <w:t xml:space="preserve">Hà </w:t>
            </w:r>
            <w:proofErr w:type="spellStart"/>
            <w:r w:rsidRPr="00B44BB9">
              <w:rPr>
                <w:rFonts w:ascii="Times New Roman" w:hAnsi="Times New Roman"/>
                <w:i/>
                <w:iCs/>
                <w:color w:val="000000"/>
                <w:spacing w:val="-6"/>
                <w:szCs w:val="28"/>
              </w:rPr>
              <w:t>Nội</w:t>
            </w:r>
            <w:proofErr w:type="spellEnd"/>
            <w:r w:rsidRPr="00B44BB9">
              <w:rPr>
                <w:rFonts w:ascii="Times New Roman" w:hAnsi="Times New Roman"/>
                <w:i/>
                <w:iCs/>
                <w:color w:val="000000"/>
                <w:spacing w:val="-6"/>
                <w:szCs w:val="28"/>
                <w:lang w:val="vi-VN"/>
              </w:rPr>
              <w:t xml:space="preserve">, </w:t>
            </w:r>
            <w:proofErr w:type="spellStart"/>
            <w:r w:rsidRPr="009978A2">
              <w:rPr>
                <w:rFonts w:ascii="Times New Roman" w:hAnsi="Times New Roman"/>
                <w:i/>
                <w:iCs/>
                <w:color w:val="000000"/>
                <w:spacing w:val="-6"/>
                <w:szCs w:val="28"/>
              </w:rPr>
              <w:t>ngày</w:t>
            </w:r>
            <w:proofErr w:type="spellEnd"/>
            <w:r w:rsidRPr="009978A2">
              <w:rPr>
                <w:rFonts w:ascii="Times New Roman" w:hAnsi="Times New Roman"/>
                <w:i/>
                <w:iCs/>
                <w:color w:val="000000"/>
                <w:spacing w:val="-6"/>
                <w:szCs w:val="28"/>
              </w:rPr>
              <w:t xml:space="preserve"> </w:t>
            </w:r>
            <w:r w:rsidR="009978A2" w:rsidRPr="009978A2">
              <w:rPr>
                <w:rFonts w:ascii="Times New Roman" w:hAnsi="Times New Roman"/>
                <w:i/>
                <w:iCs/>
                <w:color w:val="000000"/>
                <w:spacing w:val="-6"/>
                <w:szCs w:val="28"/>
              </w:rPr>
              <w:t>1</w:t>
            </w:r>
            <w:r w:rsidR="003632BD">
              <w:rPr>
                <w:rFonts w:ascii="Times New Roman" w:hAnsi="Times New Roman"/>
                <w:i/>
                <w:iCs/>
                <w:color w:val="000000"/>
                <w:spacing w:val="-6"/>
                <w:szCs w:val="28"/>
              </w:rPr>
              <w:t>7</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tháng</w:t>
            </w:r>
            <w:proofErr w:type="spellEnd"/>
            <w:r w:rsidRPr="009978A2">
              <w:rPr>
                <w:rFonts w:ascii="Times New Roman" w:hAnsi="Times New Roman"/>
                <w:i/>
                <w:iCs/>
                <w:color w:val="000000"/>
                <w:spacing w:val="-6"/>
                <w:szCs w:val="28"/>
              </w:rPr>
              <w:t xml:space="preserve"> </w:t>
            </w:r>
            <w:r w:rsidR="003632BD">
              <w:rPr>
                <w:rFonts w:ascii="Times New Roman" w:hAnsi="Times New Roman"/>
                <w:i/>
                <w:iCs/>
                <w:color w:val="000000"/>
                <w:spacing w:val="-6"/>
                <w:szCs w:val="28"/>
              </w:rPr>
              <w:t>7</w:t>
            </w:r>
            <w:r w:rsidRPr="009978A2">
              <w:rPr>
                <w:rFonts w:ascii="Times New Roman" w:hAnsi="Times New Roman"/>
                <w:i/>
                <w:iCs/>
                <w:color w:val="000000"/>
                <w:spacing w:val="-6"/>
                <w:szCs w:val="28"/>
              </w:rPr>
              <w:t xml:space="preserve"> </w:t>
            </w:r>
            <w:proofErr w:type="spellStart"/>
            <w:r w:rsidRPr="009978A2">
              <w:rPr>
                <w:rFonts w:ascii="Times New Roman" w:hAnsi="Times New Roman"/>
                <w:i/>
                <w:iCs/>
                <w:color w:val="000000"/>
                <w:spacing w:val="-6"/>
                <w:szCs w:val="28"/>
              </w:rPr>
              <w:t>năm</w:t>
            </w:r>
            <w:proofErr w:type="spellEnd"/>
            <w:r w:rsidRPr="009978A2">
              <w:rPr>
                <w:rFonts w:ascii="Times New Roman" w:hAnsi="Times New Roman"/>
                <w:i/>
                <w:iCs/>
                <w:color w:val="000000"/>
                <w:spacing w:val="-6"/>
                <w:szCs w:val="28"/>
              </w:rPr>
              <w:t xml:space="preserve"> 202</w:t>
            </w:r>
            <w:r w:rsidR="00AE0371" w:rsidRPr="009978A2">
              <w:rPr>
                <w:rFonts w:ascii="Times New Roman" w:hAnsi="Times New Roman"/>
                <w:i/>
                <w:iCs/>
                <w:color w:val="000000"/>
                <w:spacing w:val="-6"/>
                <w:szCs w:val="28"/>
              </w:rPr>
              <w:t>5</w:t>
            </w:r>
          </w:p>
        </w:tc>
      </w:tr>
    </w:tbl>
    <w:p w14:paraId="47F4DCE4" w14:textId="77777777" w:rsidR="00A86E70" w:rsidRPr="00B44BB9" w:rsidRDefault="00A86E70" w:rsidP="00A86E70">
      <w:pPr>
        <w:tabs>
          <w:tab w:val="left" w:pos="720"/>
          <w:tab w:val="center" w:pos="4320"/>
          <w:tab w:val="right" w:pos="8640"/>
        </w:tabs>
        <w:jc w:val="center"/>
        <w:rPr>
          <w:rFonts w:ascii="Times New Roman" w:hAnsi="Times New Roman"/>
          <w:b/>
          <w:bCs/>
          <w:color w:val="000000"/>
          <w:sz w:val="20"/>
          <w:szCs w:val="20"/>
        </w:rPr>
      </w:pPr>
    </w:p>
    <w:p w14:paraId="17CAFEE8" w14:textId="77777777" w:rsidR="00A86E70" w:rsidRPr="00206833" w:rsidRDefault="00A86E70" w:rsidP="00A86E70">
      <w:pPr>
        <w:tabs>
          <w:tab w:val="left" w:pos="720"/>
          <w:tab w:val="center" w:pos="4320"/>
          <w:tab w:val="right" w:pos="8640"/>
        </w:tabs>
        <w:jc w:val="center"/>
        <w:rPr>
          <w:rFonts w:ascii="Times New Roman" w:hAnsi="Times New Roman"/>
          <w:b/>
          <w:bCs/>
          <w:color w:val="000000"/>
          <w:szCs w:val="28"/>
        </w:rPr>
      </w:pPr>
      <w:r w:rsidRPr="00206833">
        <w:rPr>
          <w:rFonts w:ascii="Times New Roman" w:hAnsi="Times New Roman"/>
          <w:b/>
          <w:bCs/>
          <w:color w:val="000000"/>
          <w:szCs w:val="28"/>
        </w:rPr>
        <w:t>QUY CHẾ CUỘC ĐẤU GIÁ</w:t>
      </w:r>
    </w:p>
    <w:p w14:paraId="61A1C938" w14:textId="2106EBD6" w:rsidR="00A86E70" w:rsidRPr="008C6737" w:rsidRDefault="00A86E70" w:rsidP="00A86E70">
      <w:pPr>
        <w:tabs>
          <w:tab w:val="left" w:pos="432"/>
        </w:tabs>
        <w:jc w:val="center"/>
        <w:rPr>
          <w:rFonts w:ascii="Times New Roman" w:hAnsi="Times New Roman"/>
          <w:b/>
          <w:bCs/>
        </w:rPr>
      </w:pPr>
      <w:proofErr w:type="spellStart"/>
      <w:r w:rsidRPr="008C6737">
        <w:rPr>
          <w:rFonts w:ascii="Times New Roman" w:hAnsi="Times New Roman"/>
          <w:b/>
          <w:bCs/>
        </w:rPr>
        <w:t>Số</w:t>
      </w:r>
      <w:proofErr w:type="spellEnd"/>
      <w:r w:rsidRPr="008C6737">
        <w:rPr>
          <w:rFonts w:ascii="Times New Roman" w:hAnsi="Times New Roman"/>
          <w:b/>
          <w:bCs/>
        </w:rPr>
        <w:t xml:space="preserve">: </w:t>
      </w:r>
      <w:r w:rsidR="003632BD">
        <w:rPr>
          <w:rFonts w:ascii="Times New Roman" w:hAnsi="Times New Roman"/>
          <w:b/>
          <w:bCs/>
        </w:rPr>
        <w:t>1707</w:t>
      </w:r>
      <w:r w:rsidR="00A80F23" w:rsidRPr="008C6737">
        <w:rPr>
          <w:rFonts w:ascii="Times New Roman" w:hAnsi="Times New Roman"/>
          <w:b/>
          <w:bCs/>
        </w:rPr>
        <w:t>/</w:t>
      </w:r>
      <w:r w:rsidR="009978A2" w:rsidRPr="008C6737">
        <w:rPr>
          <w:rFonts w:ascii="Times New Roman" w:hAnsi="Times New Roman"/>
          <w:b/>
          <w:bCs/>
        </w:rPr>
        <w:t>2025</w:t>
      </w:r>
      <w:r w:rsidRPr="008C6737">
        <w:rPr>
          <w:rFonts w:ascii="Times New Roman" w:hAnsi="Times New Roman"/>
          <w:b/>
          <w:bCs/>
        </w:rPr>
        <w:t>/QCĐG</w:t>
      </w:r>
    </w:p>
    <w:p w14:paraId="16B1595D" w14:textId="77777777" w:rsidR="00A86E70" w:rsidRPr="00831FA6" w:rsidRDefault="00A86E70" w:rsidP="00831FA6">
      <w:pPr>
        <w:spacing w:before="60"/>
        <w:jc w:val="both"/>
        <w:rPr>
          <w:rFonts w:ascii="Times New Roman" w:hAnsi="Times New Roman"/>
          <w:b/>
          <w:color w:val="000000"/>
          <w:sz w:val="26"/>
          <w:szCs w:val="26"/>
          <w:u w:val="single"/>
        </w:rPr>
      </w:pPr>
      <w:proofErr w:type="spellStart"/>
      <w:r w:rsidRPr="00831FA6">
        <w:rPr>
          <w:rFonts w:ascii="Times New Roman" w:hAnsi="Times New Roman"/>
          <w:b/>
          <w:color w:val="000000"/>
          <w:sz w:val="26"/>
          <w:szCs w:val="26"/>
          <w:u w:val="single"/>
        </w:rPr>
        <w:t>Căn</w:t>
      </w:r>
      <w:proofErr w:type="spellEnd"/>
      <w:r w:rsidRPr="00831FA6">
        <w:rPr>
          <w:rFonts w:ascii="Times New Roman" w:hAnsi="Times New Roman"/>
          <w:b/>
          <w:color w:val="000000"/>
          <w:sz w:val="26"/>
          <w:szCs w:val="26"/>
          <w:u w:val="single"/>
        </w:rPr>
        <w:t xml:space="preserve"> </w:t>
      </w:r>
      <w:proofErr w:type="spellStart"/>
      <w:r w:rsidRPr="00831FA6">
        <w:rPr>
          <w:rFonts w:ascii="Times New Roman" w:hAnsi="Times New Roman"/>
          <w:b/>
          <w:color w:val="000000"/>
          <w:sz w:val="26"/>
          <w:szCs w:val="26"/>
          <w:u w:val="single"/>
        </w:rPr>
        <w:t>cứ</w:t>
      </w:r>
      <w:proofErr w:type="spellEnd"/>
      <w:r w:rsidRPr="00831FA6">
        <w:rPr>
          <w:rFonts w:ascii="Times New Roman" w:hAnsi="Times New Roman"/>
          <w:b/>
          <w:color w:val="000000"/>
          <w:sz w:val="26"/>
          <w:szCs w:val="26"/>
          <w:u w:val="single"/>
        </w:rPr>
        <w:t>:</w:t>
      </w:r>
    </w:p>
    <w:p w14:paraId="2CBE0D78" w14:textId="1BE5F02F" w:rsidR="00A86E70" w:rsidRPr="00831FA6" w:rsidRDefault="00A86E70" w:rsidP="00831FA6">
      <w:pPr>
        <w:tabs>
          <w:tab w:val="left" w:pos="0"/>
        </w:tabs>
        <w:spacing w:before="60"/>
        <w:ind w:firstLine="540"/>
        <w:jc w:val="both"/>
        <w:rPr>
          <w:rFonts w:ascii="Times New Roman" w:hAnsi="Times New Roman"/>
          <w:i/>
          <w:sz w:val="26"/>
          <w:szCs w:val="26"/>
        </w:rPr>
      </w:pPr>
      <w:proofErr w:type="spellStart"/>
      <w:r w:rsidRPr="00831FA6">
        <w:rPr>
          <w:rFonts w:ascii="Times New Roman" w:hAnsi="Times New Roman"/>
          <w:i/>
          <w:sz w:val="26"/>
          <w:szCs w:val="26"/>
        </w:rPr>
        <w:t>Bộ</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Dân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sự</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91/2015/QH13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24/11/2015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Quốc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nước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Cộng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hòa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xã</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chủ</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nghĩa</w:t>
      </w:r>
      <w:proofErr w:type="spellEnd"/>
      <w:r w:rsidRPr="00831FA6">
        <w:rPr>
          <w:rFonts w:ascii="Times New Roman" w:hAnsi="Times New Roman"/>
          <w:i/>
          <w:sz w:val="26"/>
          <w:szCs w:val="26"/>
        </w:rPr>
        <w:t xml:space="preserve"> Việt Nam;</w:t>
      </w:r>
    </w:p>
    <w:p w14:paraId="2819FF8A" w14:textId="4820904A" w:rsidR="00A86E70" w:rsidRPr="00831FA6" w:rsidRDefault="00A86E70" w:rsidP="00831FA6">
      <w:pPr>
        <w:tabs>
          <w:tab w:val="left" w:pos="0"/>
        </w:tabs>
        <w:spacing w:before="60"/>
        <w:ind w:firstLine="540"/>
        <w:jc w:val="both"/>
        <w:rPr>
          <w:rFonts w:ascii="Times New Roman" w:hAnsi="Times New Roman"/>
          <w:i/>
          <w:sz w:val="26"/>
          <w:szCs w:val="26"/>
        </w:rPr>
      </w:pP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01/2016/QH14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17/11/2016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Quốc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nước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Cộng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hòa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xã</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chủ</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nghĩa</w:t>
      </w:r>
      <w:proofErr w:type="spellEnd"/>
      <w:r w:rsidRPr="00831FA6">
        <w:rPr>
          <w:rFonts w:ascii="Times New Roman" w:hAnsi="Times New Roman"/>
          <w:i/>
          <w:sz w:val="26"/>
          <w:szCs w:val="26"/>
        </w:rPr>
        <w:t xml:space="preserve"> Việt Nam;</w:t>
      </w:r>
    </w:p>
    <w:p w14:paraId="086D164C" w14:textId="2395E28A" w:rsidR="0023553F" w:rsidRPr="00831FA6" w:rsidRDefault="0023553F" w:rsidP="00831FA6">
      <w:pPr>
        <w:tabs>
          <w:tab w:val="left" w:pos="0"/>
        </w:tabs>
        <w:spacing w:before="60"/>
        <w:ind w:firstLine="540"/>
        <w:jc w:val="both"/>
        <w:rPr>
          <w:rFonts w:ascii="Times New Roman" w:hAnsi="Times New Roman"/>
          <w:i/>
          <w:sz w:val="26"/>
          <w:szCs w:val="26"/>
        </w:rPr>
      </w:pP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sửa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đổi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bổ</w:t>
      </w:r>
      <w:proofErr w:type="spellEnd"/>
      <w:r w:rsidRPr="00831FA6">
        <w:rPr>
          <w:rFonts w:ascii="Times New Roman" w:hAnsi="Times New Roman"/>
          <w:i/>
          <w:sz w:val="26"/>
          <w:szCs w:val="26"/>
        </w:rPr>
        <w:t xml:space="preserve"> sung </w:t>
      </w:r>
      <w:proofErr w:type="spellStart"/>
      <w:r w:rsidRPr="00831FA6">
        <w:rPr>
          <w:rFonts w:ascii="Times New Roman" w:hAnsi="Times New Roman"/>
          <w:i/>
          <w:sz w:val="26"/>
          <w:szCs w:val="26"/>
        </w:rPr>
        <w:t>một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điều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37/2024/QH15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27</w:t>
      </w:r>
      <w:r w:rsidR="00231726" w:rsidRPr="00831FA6">
        <w:rPr>
          <w:rFonts w:ascii="Times New Roman" w:hAnsi="Times New Roman"/>
          <w:i/>
          <w:sz w:val="26"/>
          <w:szCs w:val="26"/>
        </w:rPr>
        <w:t>/</w:t>
      </w:r>
      <w:r w:rsidRPr="00831FA6">
        <w:rPr>
          <w:rFonts w:ascii="Times New Roman" w:hAnsi="Times New Roman"/>
          <w:i/>
          <w:sz w:val="26"/>
          <w:szCs w:val="26"/>
        </w:rPr>
        <w:t>6</w:t>
      </w:r>
      <w:r w:rsidR="00231726" w:rsidRPr="00831FA6">
        <w:rPr>
          <w:rFonts w:ascii="Times New Roman" w:hAnsi="Times New Roman"/>
          <w:i/>
          <w:sz w:val="26"/>
          <w:szCs w:val="26"/>
        </w:rPr>
        <w:t>/</w:t>
      </w:r>
      <w:r w:rsidRPr="00831FA6">
        <w:rPr>
          <w:rFonts w:ascii="Times New Roman" w:hAnsi="Times New Roman"/>
          <w:i/>
          <w:sz w:val="26"/>
          <w:szCs w:val="26"/>
        </w:rPr>
        <w:t xml:space="preserve">2024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Quốc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nước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Cộng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hòa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xã</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hội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chủ</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nghĩa</w:t>
      </w:r>
      <w:proofErr w:type="spellEnd"/>
      <w:r w:rsidRPr="00831FA6">
        <w:rPr>
          <w:rFonts w:ascii="Times New Roman" w:hAnsi="Times New Roman"/>
          <w:i/>
          <w:sz w:val="26"/>
          <w:szCs w:val="26"/>
        </w:rPr>
        <w:t xml:space="preserve"> Việt Nam</w:t>
      </w:r>
      <w:r w:rsidR="00231726" w:rsidRPr="00831FA6">
        <w:rPr>
          <w:rFonts w:ascii="Times New Roman" w:hAnsi="Times New Roman"/>
          <w:i/>
          <w:sz w:val="26"/>
          <w:szCs w:val="26"/>
        </w:rPr>
        <w:t>;</w:t>
      </w:r>
    </w:p>
    <w:p w14:paraId="46160E6F" w14:textId="342C53C1" w:rsidR="00B46CB4" w:rsidRPr="00831FA6" w:rsidRDefault="00B46CB4" w:rsidP="00831FA6">
      <w:pPr>
        <w:tabs>
          <w:tab w:val="left" w:pos="0"/>
        </w:tabs>
        <w:spacing w:before="60"/>
        <w:ind w:firstLine="540"/>
        <w:jc w:val="both"/>
        <w:rPr>
          <w:rFonts w:ascii="Times New Roman" w:hAnsi="Times New Roman"/>
          <w:i/>
          <w:sz w:val="26"/>
          <w:szCs w:val="26"/>
        </w:rPr>
      </w:pPr>
      <w:r w:rsidRPr="00831FA6">
        <w:rPr>
          <w:rFonts w:ascii="Times New Roman" w:hAnsi="Times New Roman"/>
          <w:i/>
          <w:spacing w:val="-2"/>
          <w:sz w:val="26"/>
          <w:szCs w:val="26"/>
          <w:lang w:val="vi-VN"/>
        </w:rPr>
        <w:t xml:space="preserve">Nghị định số </w:t>
      </w:r>
      <w:r w:rsidRPr="00831FA6">
        <w:rPr>
          <w:rFonts w:ascii="Times New Roman" w:hAnsi="Times New Roman"/>
          <w:i/>
          <w:spacing w:val="-2"/>
          <w:sz w:val="26"/>
          <w:szCs w:val="26"/>
        </w:rPr>
        <w:t>172/2024</w:t>
      </w:r>
      <w:r w:rsidRPr="00831FA6">
        <w:rPr>
          <w:rFonts w:ascii="Times New Roman" w:hAnsi="Times New Roman"/>
          <w:i/>
          <w:spacing w:val="-2"/>
          <w:sz w:val="26"/>
          <w:szCs w:val="26"/>
          <w:lang w:val="vi-VN"/>
        </w:rPr>
        <w:t xml:space="preserve">/NĐ-CP ngày </w:t>
      </w:r>
      <w:r w:rsidRPr="00831FA6">
        <w:rPr>
          <w:rFonts w:ascii="Times New Roman" w:hAnsi="Times New Roman"/>
          <w:i/>
          <w:spacing w:val="-2"/>
          <w:sz w:val="26"/>
          <w:szCs w:val="26"/>
        </w:rPr>
        <w:t>27/12/2024</w:t>
      </w:r>
      <w:r w:rsidRPr="00831FA6">
        <w:rPr>
          <w:rFonts w:ascii="Times New Roman" w:hAnsi="Times New Roman"/>
          <w:i/>
          <w:spacing w:val="-2"/>
          <w:sz w:val="26"/>
          <w:szCs w:val="26"/>
          <w:lang w:val="vi-VN"/>
        </w:rPr>
        <w:t xml:space="preserve"> của Chính phủ quy định chi tiết một số điều của Luật Đấu giá tài sản số 01/2016/QH14 được sửa đổi, bổ sung một số điều theo Luật số 37/2024/QH15;</w:t>
      </w:r>
    </w:p>
    <w:p w14:paraId="6B4714CF" w14:textId="77777777" w:rsidR="009978A2"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 xml:space="preserve">Thông </w:t>
      </w:r>
      <w:proofErr w:type="spellStart"/>
      <w:r w:rsidRPr="00831FA6">
        <w:rPr>
          <w:rFonts w:ascii="Times New Roman" w:hAnsi="Times New Roman"/>
          <w:i/>
          <w:sz w:val="26"/>
          <w:szCs w:val="26"/>
        </w:rPr>
        <w:t>tư</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19/2024/TT-BTP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31/12/2024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Bộ</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Tư</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pháp</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quy</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định</w:t>
      </w:r>
      <w:proofErr w:type="spellEnd"/>
      <w:r w:rsidRPr="00831FA6">
        <w:rPr>
          <w:rFonts w:ascii="Times New Roman" w:hAnsi="Times New Roman"/>
          <w:i/>
          <w:sz w:val="26"/>
          <w:szCs w:val="26"/>
        </w:rPr>
        <w:t xml:space="preserve"> chi </w:t>
      </w:r>
      <w:proofErr w:type="spellStart"/>
      <w:r w:rsidRPr="00831FA6">
        <w:rPr>
          <w:rFonts w:ascii="Times New Roman" w:hAnsi="Times New Roman"/>
          <w:i/>
          <w:sz w:val="26"/>
          <w:szCs w:val="26"/>
        </w:rPr>
        <w:t>tiết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và</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hướng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dẫn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hành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một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điều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01/2016/QH14 </w:t>
      </w:r>
      <w:proofErr w:type="spellStart"/>
      <w:r w:rsidRPr="00831FA6">
        <w:rPr>
          <w:rFonts w:ascii="Times New Roman" w:hAnsi="Times New Roman"/>
          <w:i/>
          <w:sz w:val="26"/>
          <w:szCs w:val="26"/>
        </w:rPr>
        <w:t>được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sửa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đổi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bổ</w:t>
      </w:r>
      <w:proofErr w:type="spellEnd"/>
      <w:r w:rsidRPr="00831FA6">
        <w:rPr>
          <w:rFonts w:ascii="Times New Roman" w:hAnsi="Times New Roman"/>
          <w:i/>
          <w:sz w:val="26"/>
          <w:szCs w:val="26"/>
        </w:rPr>
        <w:t xml:space="preserve"> sung </w:t>
      </w:r>
      <w:proofErr w:type="spellStart"/>
      <w:r w:rsidRPr="00831FA6">
        <w:rPr>
          <w:rFonts w:ascii="Times New Roman" w:hAnsi="Times New Roman"/>
          <w:i/>
          <w:sz w:val="26"/>
          <w:szCs w:val="26"/>
        </w:rPr>
        <w:t>một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điều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theo</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37/2024/QH15;</w:t>
      </w:r>
    </w:p>
    <w:p w14:paraId="4897728F" w14:textId="77777777" w:rsidR="009978A2"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 xml:space="preserve">Thông </w:t>
      </w:r>
      <w:proofErr w:type="spellStart"/>
      <w:r w:rsidRPr="00831FA6">
        <w:rPr>
          <w:rFonts w:ascii="Times New Roman" w:hAnsi="Times New Roman"/>
          <w:i/>
          <w:sz w:val="26"/>
          <w:szCs w:val="26"/>
        </w:rPr>
        <w:t>tư</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20/2024/TT-BTP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31/12/2024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Bộ</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Tư</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pháp</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quy</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định</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về</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cơ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chế</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chính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sách</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về</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dịch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vụ</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mà</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pháp</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quy</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định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phải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bán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thông</w:t>
      </w:r>
      <w:proofErr w:type="spellEnd"/>
      <w:r w:rsidRPr="00831FA6">
        <w:rPr>
          <w:rFonts w:ascii="Times New Roman" w:hAnsi="Times New Roman"/>
          <w:i/>
          <w:sz w:val="26"/>
          <w:szCs w:val="26"/>
        </w:rPr>
        <w:t xml:space="preserve"> qua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w:t>
      </w:r>
    </w:p>
    <w:p w14:paraId="35F97759" w14:textId="29DAC3D4" w:rsidR="00A86E70" w:rsidRPr="00831FA6" w:rsidRDefault="009978A2" w:rsidP="00831FA6">
      <w:pPr>
        <w:spacing w:before="60"/>
        <w:ind w:firstLine="540"/>
        <w:jc w:val="both"/>
        <w:rPr>
          <w:rFonts w:ascii="Times New Roman" w:hAnsi="Times New Roman"/>
          <w:i/>
          <w:sz w:val="26"/>
          <w:szCs w:val="26"/>
        </w:rPr>
      </w:pPr>
      <w:r w:rsidRPr="00831FA6">
        <w:rPr>
          <w:rFonts w:ascii="Times New Roman" w:hAnsi="Times New Roman"/>
          <w:i/>
          <w:sz w:val="26"/>
          <w:szCs w:val="26"/>
        </w:rPr>
        <w:t xml:space="preserve">Thông </w:t>
      </w:r>
      <w:proofErr w:type="spellStart"/>
      <w:r w:rsidRPr="00831FA6">
        <w:rPr>
          <w:rFonts w:ascii="Times New Roman" w:hAnsi="Times New Roman"/>
          <w:i/>
          <w:sz w:val="26"/>
          <w:szCs w:val="26"/>
        </w:rPr>
        <w:t>tư</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03/2025/TT-BTC </w:t>
      </w:r>
      <w:proofErr w:type="spellStart"/>
      <w:r w:rsidRPr="00831FA6">
        <w:rPr>
          <w:rFonts w:ascii="Times New Roman" w:hAnsi="Times New Roman"/>
          <w:i/>
          <w:sz w:val="26"/>
          <w:szCs w:val="26"/>
        </w:rPr>
        <w:t>ngày</w:t>
      </w:r>
      <w:proofErr w:type="spellEnd"/>
      <w:r w:rsidRPr="00831FA6">
        <w:rPr>
          <w:rFonts w:ascii="Times New Roman" w:hAnsi="Times New Roman"/>
          <w:i/>
          <w:sz w:val="26"/>
          <w:szCs w:val="26"/>
        </w:rPr>
        <w:t xml:space="preserve"> 22/01/2025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Bộ</w:t>
      </w:r>
      <w:proofErr w:type="spellEnd"/>
      <w:r w:rsidRPr="00831FA6">
        <w:rPr>
          <w:rFonts w:ascii="Times New Roman" w:hAnsi="Times New Roman"/>
          <w:i/>
          <w:sz w:val="26"/>
          <w:szCs w:val="26"/>
        </w:rPr>
        <w:t xml:space="preserve"> Tài </w:t>
      </w:r>
      <w:proofErr w:type="spellStart"/>
      <w:r w:rsidRPr="00831FA6">
        <w:rPr>
          <w:rFonts w:ascii="Times New Roman" w:hAnsi="Times New Roman"/>
          <w:i/>
          <w:sz w:val="26"/>
          <w:szCs w:val="26"/>
        </w:rPr>
        <w:t>chính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hướng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dẫn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về</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chế</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độ</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chính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trong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hoạt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động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quy</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định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việc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thu</w:t>
      </w:r>
      <w:proofErr w:type="spellEnd"/>
      <w:r w:rsidRPr="00831FA6">
        <w:rPr>
          <w:rFonts w:ascii="Times New Roman" w:hAnsi="Times New Roman"/>
          <w:i/>
          <w:sz w:val="26"/>
          <w:szCs w:val="26"/>
        </w:rPr>
        <w:t xml:space="preserve">, chi, </w:t>
      </w:r>
      <w:proofErr w:type="spellStart"/>
      <w:r w:rsidRPr="00831FA6">
        <w:rPr>
          <w:rFonts w:ascii="Times New Roman" w:hAnsi="Times New Roman"/>
          <w:i/>
          <w:sz w:val="26"/>
          <w:szCs w:val="26"/>
        </w:rPr>
        <w:t>quản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lý</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và</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sử</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dụng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tiền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bán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hồ</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mời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tham</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tiền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đặt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trước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người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tham</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không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được</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nhận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lại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theo</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quy</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định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của</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pháp</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luật</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về</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00A86E70" w:rsidRPr="00831FA6">
        <w:rPr>
          <w:rFonts w:ascii="Times New Roman" w:hAnsi="Times New Roman"/>
          <w:i/>
          <w:sz w:val="26"/>
          <w:szCs w:val="26"/>
        </w:rPr>
        <w:t>;</w:t>
      </w:r>
    </w:p>
    <w:p w14:paraId="3E646015" w14:textId="1E6520F5" w:rsidR="00A86E70" w:rsidRPr="00831FA6" w:rsidRDefault="00A86E70" w:rsidP="00831FA6">
      <w:pPr>
        <w:tabs>
          <w:tab w:val="left" w:pos="0"/>
        </w:tabs>
        <w:spacing w:before="60"/>
        <w:ind w:firstLine="540"/>
        <w:jc w:val="both"/>
        <w:rPr>
          <w:rFonts w:ascii="Times New Roman" w:hAnsi="Times New Roman"/>
          <w:i/>
          <w:sz w:val="26"/>
          <w:szCs w:val="26"/>
        </w:rPr>
      </w:pPr>
      <w:proofErr w:type="spellStart"/>
      <w:r w:rsidRPr="00831FA6">
        <w:rPr>
          <w:rFonts w:ascii="Times New Roman" w:hAnsi="Times New Roman"/>
          <w:i/>
          <w:sz w:val="26"/>
          <w:szCs w:val="26"/>
        </w:rPr>
        <w:t>Hợp</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đồng</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dịch</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vụ</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đấu</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giá</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tài</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sản</w:t>
      </w:r>
      <w:proofErr w:type="spellEnd"/>
      <w:r w:rsidRPr="00831FA6">
        <w:rPr>
          <w:rFonts w:ascii="Times New Roman" w:hAnsi="Times New Roman"/>
          <w:i/>
          <w:sz w:val="26"/>
          <w:szCs w:val="26"/>
        </w:rPr>
        <w:t xml:space="preserve"> </w:t>
      </w:r>
      <w:proofErr w:type="spellStart"/>
      <w:r w:rsidRPr="00831FA6">
        <w:rPr>
          <w:rFonts w:ascii="Times New Roman" w:hAnsi="Times New Roman"/>
          <w:i/>
          <w:sz w:val="26"/>
          <w:szCs w:val="26"/>
        </w:rPr>
        <w:t>số</w:t>
      </w:r>
      <w:proofErr w:type="spellEnd"/>
      <w:r w:rsidRPr="00831FA6">
        <w:rPr>
          <w:rFonts w:ascii="Times New Roman" w:hAnsi="Times New Roman"/>
          <w:i/>
          <w:sz w:val="26"/>
          <w:szCs w:val="26"/>
        </w:rPr>
        <w:t xml:space="preserve"> </w:t>
      </w:r>
      <w:r w:rsidR="003632BD" w:rsidRPr="00831FA6">
        <w:rPr>
          <w:rFonts w:ascii="Times New Roman" w:hAnsi="Times New Roman"/>
          <w:i/>
          <w:sz w:val="26"/>
          <w:szCs w:val="26"/>
        </w:rPr>
        <w:t>1707/2025/HĐĐG-HC/PROTEC</w:t>
      </w:r>
      <w:r w:rsidR="003632BD"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ngày</w:t>
      </w:r>
      <w:proofErr w:type="spellEnd"/>
      <w:r w:rsidR="00105036" w:rsidRPr="00831FA6">
        <w:rPr>
          <w:rFonts w:ascii="Times New Roman" w:hAnsi="Times New Roman"/>
          <w:i/>
          <w:sz w:val="26"/>
          <w:szCs w:val="26"/>
        </w:rPr>
        <w:t xml:space="preserve"> 17/</w:t>
      </w:r>
      <w:r w:rsidR="003632BD" w:rsidRPr="00831FA6">
        <w:rPr>
          <w:rFonts w:ascii="Times New Roman" w:hAnsi="Times New Roman"/>
          <w:i/>
          <w:sz w:val="26"/>
          <w:szCs w:val="26"/>
        </w:rPr>
        <w:t>7</w:t>
      </w:r>
      <w:r w:rsidR="00105036" w:rsidRPr="00831FA6">
        <w:rPr>
          <w:rFonts w:ascii="Times New Roman" w:hAnsi="Times New Roman"/>
          <w:i/>
          <w:sz w:val="26"/>
          <w:szCs w:val="26"/>
        </w:rPr>
        <w:t xml:space="preserve">/2025 </w:t>
      </w:r>
      <w:proofErr w:type="spellStart"/>
      <w:r w:rsidR="00105036" w:rsidRPr="00831FA6">
        <w:rPr>
          <w:rFonts w:ascii="Times New Roman" w:hAnsi="Times New Roman"/>
          <w:i/>
          <w:sz w:val="26"/>
          <w:szCs w:val="26"/>
        </w:rPr>
        <w:t>giữa</w:t>
      </w:r>
      <w:proofErr w:type="spellEnd"/>
      <w:r w:rsidR="00105036" w:rsidRPr="00831FA6">
        <w:rPr>
          <w:rFonts w:ascii="Times New Roman" w:hAnsi="Times New Roman"/>
          <w:i/>
          <w:sz w:val="26"/>
          <w:szCs w:val="26"/>
        </w:rPr>
        <w:t xml:space="preserve"> Trung </w:t>
      </w:r>
      <w:proofErr w:type="spellStart"/>
      <w:r w:rsidR="00105036" w:rsidRPr="00831FA6">
        <w:rPr>
          <w:rFonts w:ascii="Times New Roman" w:hAnsi="Times New Roman"/>
          <w:i/>
          <w:sz w:val="26"/>
          <w:szCs w:val="26"/>
        </w:rPr>
        <w:t>tâm</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Dịch</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vụ</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đấu</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giá</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tài</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sản</w:t>
      </w:r>
      <w:proofErr w:type="spellEnd"/>
      <w:r w:rsidR="00105036" w:rsidRPr="00831FA6">
        <w:rPr>
          <w:rFonts w:ascii="Times New Roman" w:hAnsi="Times New Roman"/>
          <w:i/>
          <w:sz w:val="26"/>
          <w:szCs w:val="26"/>
        </w:rPr>
        <w:t xml:space="preserve"> </w:t>
      </w:r>
      <w:proofErr w:type="spellStart"/>
      <w:r w:rsidR="00105036" w:rsidRPr="00831FA6">
        <w:rPr>
          <w:rFonts w:ascii="Times New Roman" w:hAnsi="Times New Roman"/>
          <w:i/>
          <w:sz w:val="26"/>
          <w:szCs w:val="26"/>
        </w:rPr>
        <w:t>và</w:t>
      </w:r>
      <w:proofErr w:type="spellEnd"/>
      <w:r w:rsidR="00105036" w:rsidRPr="00831FA6">
        <w:rPr>
          <w:rFonts w:ascii="Times New Roman" w:hAnsi="Times New Roman"/>
          <w:i/>
          <w:sz w:val="26"/>
          <w:szCs w:val="26"/>
        </w:rPr>
        <w:t xml:space="preserve"> </w:t>
      </w:r>
      <w:r w:rsidR="003632BD" w:rsidRPr="00831FA6">
        <w:rPr>
          <w:rFonts w:ascii="Times New Roman" w:hAnsi="Times New Roman"/>
          <w:i/>
          <w:sz w:val="26"/>
          <w:szCs w:val="26"/>
        </w:rPr>
        <w:t xml:space="preserve">Công ty TNHH </w:t>
      </w:r>
      <w:proofErr w:type="spellStart"/>
      <w:r w:rsidR="003632BD" w:rsidRPr="00831FA6">
        <w:rPr>
          <w:rFonts w:ascii="Times New Roman" w:hAnsi="Times New Roman"/>
          <w:i/>
          <w:sz w:val="26"/>
          <w:szCs w:val="26"/>
        </w:rPr>
        <w:t>Thiết</w:t>
      </w:r>
      <w:proofErr w:type="spellEnd"/>
      <w:r w:rsidR="003632BD" w:rsidRPr="00831FA6">
        <w:rPr>
          <w:rFonts w:ascii="Times New Roman" w:hAnsi="Times New Roman"/>
          <w:i/>
          <w:sz w:val="26"/>
          <w:szCs w:val="26"/>
        </w:rPr>
        <w:t xml:space="preserve"> </w:t>
      </w:r>
      <w:proofErr w:type="spellStart"/>
      <w:r w:rsidR="003632BD" w:rsidRPr="00831FA6">
        <w:rPr>
          <w:rFonts w:ascii="Times New Roman" w:hAnsi="Times New Roman"/>
          <w:i/>
          <w:sz w:val="26"/>
          <w:szCs w:val="26"/>
        </w:rPr>
        <w:t>bị</w:t>
      </w:r>
      <w:proofErr w:type="spellEnd"/>
      <w:r w:rsidR="003632BD" w:rsidRPr="00831FA6">
        <w:rPr>
          <w:rFonts w:ascii="Times New Roman" w:hAnsi="Times New Roman"/>
          <w:i/>
          <w:sz w:val="26"/>
          <w:szCs w:val="26"/>
        </w:rPr>
        <w:t xml:space="preserve"> </w:t>
      </w:r>
      <w:proofErr w:type="spellStart"/>
      <w:r w:rsidR="003632BD" w:rsidRPr="00831FA6">
        <w:rPr>
          <w:rFonts w:ascii="Times New Roman" w:hAnsi="Times New Roman"/>
          <w:i/>
          <w:sz w:val="26"/>
          <w:szCs w:val="26"/>
        </w:rPr>
        <w:t>và</w:t>
      </w:r>
      <w:proofErr w:type="spellEnd"/>
      <w:r w:rsidR="003632BD" w:rsidRPr="00831FA6">
        <w:rPr>
          <w:rFonts w:ascii="Times New Roman" w:hAnsi="Times New Roman"/>
          <w:i/>
          <w:sz w:val="26"/>
          <w:szCs w:val="26"/>
        </w:rPr>
        <w:t xml:space="preserve"> </w:t>
      </w:r>
      <w:proofErr w:type="spellStart"/>
      <w:r w:rsidR="003632BD" w:rsidRPr="00831FA6">
        <w:rPr>
          <w:rFonts w:ascii="Times New Roman" w:hAnsi="Times New Roman"/>
          <w:i/>
          <w:sz w:val="26"/>
          <w:szCs w:val="26"/>
        </w:rPr>
        <w:t>Sản</w:t>
      </w:r>
      <w:proofErr w:type="spellEnd"/>
      <w:r w:rsidR="003632BD" w:rsidRPr="00831FA6">
        <w:rPr>
          <w:rFonts w:ascii="Times New Roman" w:hAnsi="Times New Roman"/>
          <w:i/>
          <w:sz w:val="26"/>
          <w:szCs w:val="26"/>
        </w:rPr>
        <w:t xml:space="preserve"> </w:t>
      </w:r>
      <w:proofErr w:type="spellStart"/>
      <w:r w:rsidR="003632BD" w:rsidRPr="00831FA6">
        <w:rPr>
          <w:rFonts w:ascii="Times New Roman" w:hAnsi="Times New Roman"/>
          <w:i/>
          <w:sz w:val="26"/>
          <w:szCs w:val="26"/>
        </w:rPr>
        <w:t>phẩm</w:t>
      </w:r>
      <w:proofErr w:type="spellEnd"/>
      <w:r w:rsidR="003632BD" w:rsidRPr="00831FA6">
        <w:rPr>
          <w:rFonts w:ascii="Times New Roman" w:hAnsi="Times New Roman"/>
          <w:i/>
          <w:sz w:val="26"/>
          <w:szCs w:val="26"/>
        </w:rPr>
        <w:t xml:space="preserve"> an </w:t>
      </w:r>
      <w:proofErr w:type="spellStart"/>
      <w:r w:rsidR="003632BD" w:rsidRPr="00831FA6">
        <w:rPr>
          <w:rFonts w:ascii="Times New Roman" w:hAnsi="Times New Roman"/>
          <w:i/>
          <w:sz w:val="26"/>
          <w:szCs w:val="26"/>
        </w:rPr>
        <w:t>toàn</w:t>
      </w:r>
      <w:proofErr w:type="spellEnd"/>
      <w:r w:rsidR="003632BD" w:rsidRPr="00831FA6">
        <w:rPr>
          <w:rFonts w:ascii="Times New Roman" w:hAnsi="Times New Roman"/>
          <w:i/>
          <w:sz w:val="26"/>
          <w:szCs w:val="26"/>
        </w:rPr>
        <w:t xml:space="preserve"> Việt Nam</w:t>
      </w:r>
      <w:r w:rsidR="00BD6BA9" w:rsidRPr="00831FA6">
        <w:rPr>
          <w:rFonts w:ascii="Times New Roman" w:hAnsi="Times New Roman"/>
          <w:i/>
          <w:sz w:val="26"/>
          <w:szCs w:val="26"/>
        </w:rPr>
        <w:t>.</w:t>
      </w:r>
    </w:p>
    <w:p w14:paraId="4E9C9588" w14:textId="4E7F79B2" w:rsidR="00946221" w:rsidRPr="00831FA6" w:rsidRDefault="00A86E70" w:rsidP="00831FA6">
      <w:pPr>
        <w:widowControl w:val="0"/>
        <w:tabs>
          <w:tab w:val="left" w:pos="600"/>
        </w:tabs>
        <w:spacing w:before="60"/>
        <w:ind w:firstLine="540"/>
        <w:jc w:val="both"/>
        <w:rPr>
          <w:rFonts w:ascii="Times New Roman" w:hAnsi="Times New Roman"/>
          <w:color w:val="000000"/>
          <w:sz w:val="26"/>
          <w:szCs w:val="26"/>
        </w:rPr>
      </w:pPr>
      <w:r w:rsidRPr="00831FA6">
        <w:rPr>
          <w:rFonts w:ascii="Times New Roman" w:hAnsi="Times New Roman"/>
          <w:color w:val="000000"/>
          <w:sz w:val="26"/>
          <w:szCs w:val="26"/>
          <w:lang w:val="vi-VN"/>
        </w:rPr>
        <w:tab/>
      </w:r>
      <w:r w:rsidRPr="00831FA6">
        <w:rPr>
          <w:rFonts w:ascii="Times New Roman" w:hAnsi="Times New Roman"/>
          <w:color w:val="000000"/>
          <w:sz w:val="26"/>
          <w:szCs w:val="26"/>
        </w:rPr>
        <w:t xml:space="preserve">Trung </w:t>
      </w:r>
      <w:proofErr w:type="spellStart"/>
      <w:r w:rsidRPr="00831FA6">
        <w:rPr>
          <w:rFonts w:ascii="Times New Roman" w:hAnsi="Times New Roman"/>
          <w:color w:val="000000"/>
          <w:sz w:val="26"/>
          <w:szCs w:val="26"/>
        </w:rPr>
        <w:t>tâm</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dịch</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vụ</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tài</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sản</w:t>
      </w:r>
      <w:proofErr w:type="spellEnd"/>
      <w:r w:rsidR="00B8664C" w:rsidRPr="00831FA6">
        <w:rPr>
          <w:rFonts w:ascii="Times New Roman" w:hAnsi="Times New Roman"/>
          <w:color w:val="000000"/>
          <w:sz w:val="26"/>
          <w:szCs w:val="26"/>
        </w:rPr>
        <w:t xml:space="preserve">, </w:t>
      </w:r>
      <w:proofErr w:type="spellStart"/>
      <w:r w:rsidR="00B8664C" w:rsidRPr="00831FA6">
        <w:rPr>
          <w:rFonts w:ascii="Times New Roman" w:hAnsi="Times New Roman"/>
          <w:color w:val="000000"/>
          <w:sz w:val="26"/>
          <w:szCs w:val="26"/>
        </w:rPr>
        <w:t>địa</w:t>
      </w:r>
      <w:proofErr w:type="spellEnd"/>
      <w:r w:rsidR="00B8664C" w:rsidRPr="00831FA6">
        <w:rPr>
          <w:rFonts w:ascii="Times New Roman" w:hAnsi="Times New Roman"/>
          <w:color w:val="000000"/>
          <w:sz w:val="26"/>
          <w:szCs w:val="26"/>
        </w:rPr>
        <w:t xml:space="preserve"> </w:t>
      </w:r>
      <w:proofErr w:type="spellStart"/>
      <w:r w:rsidR="00B8664C" w:rsidRPr="00831FA6">
        <w:rPr>
          <w:rFonts w:ascii="Times New Roman" w:hAnsi="Times New Roman"/>
          <w:color w:val="000000"/>
          <w:sz w:val="26"/>
          <w:szCs w:val="26"/>
        </w:rPr>
        <w:t>chỉ</w:t>
      </w:r>
      <w:proofErr w:type="spellEnd"/>
      <w:r w:rsidR="00B8664C" w:rsidRPr="00831FA6">
        <w:rPr>
          <w:rFonts w:ascii="Times New Roman" w:hAnsi="Times New Roman"/>
          <w:color w:val="000000"/>
          <w:sz w:val="26"/>
          <w:szCs w:val="26"/>
        </w:rPr>
        <w:t xml:space="preserve">: </w:t>
      </w:r>
      <w:proofErr w:type="spellStart"/>
      <w:r w:rsidR="00B8664C" w:rsidRPr="00831FA6">
        <w:rPr>
          <w:rFonts w:ascii="Times New Roman" w:hAnsi="Times New Roman"/>
          <w:color w:val="000000"/>
          <w:sz w:val="26"/>
          <w:szCs w:val="26"/>
        </w:rPr>
        <w:t>Số</w:t>
      </w:r>
      <w:proofErr w:type="spellEnd"/>
      <w:r w:rsidR="00B8664C" w:rsidRPr="00831FA6">
        <w:rPr>
          <w:rFonts w:ascii="Times New Roman" w:hAnsi="Times New Roman"/>
          <w:color w:val="000000"/>
          <w:sz w:val="26"/>
          <w:szCs w:val="26"/>
        </w:rPr>
        <w:t xml:space="preserve"> 2 </w:t>
      </w:r>
      <w:proofErr w:type="spellStart"/>
      <w:r w:rsidR="00105036" w:rsidRPr="00831FA6">
        <w:rPr>
          <w:rFonts w:ascii="Times New Roman" w:hAnsi="Times New Roman"/>
          <w:color w:val="000000"/>
          <w:sz w:val="26"/>
          <w:szCs w:val="26"/>
        </w:rPr>
        <w:t>đường</w:t>
      </w:r>
      <w:proofErr w:type="spellEnd"/>
      <w:r w:rsidR="00B8664C" w:rsidRPr="00831FA6">
        <w:rPr>
          <w:rFonts w:ascii="Times New Roman" w:hAnsi="Times New Roman"/>
          <w:color w:val="000000"/>
          <w:sz w:val="26"/>
          <w:szCs w:val="26"/>
        </w:rPr>
        <w:t xml:space="preserve"> Quang Trung, </w:t>
      </w:r>
      <w:proofErr w:type="spellStart"/>
      <w:r w:rsidR="00B8664C" w:rsidRPr="00831FA6">
        <w:rPr>
          <w:rFonts w:ascii="Times New Roman" w:hAnsi="Times New Roman"/>
          <w:color w:val="000000"/>
          <w:sz w:val="26"/>
          <w:szCs w:val="26"/>
        </w:rPr>
        <w:t>phường</w:t>
      </w:r>
      <w:proofErr w:type="spellEnd"/>
      <w:r w:rsidR="00B8664C" w:rsidRPr="00831FA6">
        <w:rPr>
          <w:rFonts w:ascii="Times New Roman" w:hAnsi="Times New Roman"/>
          <w:color w:val="000000"/>
          <w:sz w:val="26"/>
          <w:szCs w:val="26"/>
        </w:rPr>
        <w:t xml:space="preserve"> Hà Đông, </w:t>
      </w:r>
      <w:proofErr w:type="spellStart"/>
      <w:r w:rsidR="00B8664C" w:rsidRPr="00831FA6">
        <w:rPr>
          <w:rFonts w:ascii="Times New Roman" w:hAnsi="Times New Roman"/>
          <w:color w:val="000000"/>
          <w:sz w:val="26"/>
          <w:szCs w:val="26"/>
        </w:rPr>
        <w:t>thành</w:t>
      </w:r>
      <w:proofErr w:type="spellEnd"/>
      <w:r w:rsidR="00B8664C" w:rsidRPr="00831FA6">
        <w:rPr>
          <w:rFonts w:ascii="Times New Roman" w:hAnsi="Times New Roman"/>
          <w:color w:val="000000"/>
          <w:sz w:val="26"/>
          <w:szCs w:val="26"/>
        </w:rPr>
        <w:t xml:space="preserve"> </w:t>
      </w:r>
      <w:proofErr w:type="spellStart"/>
      <w:r w:rsidR="00B8664C" w:rsidRPr="00831FA6">
        <w:rPr>
          <w:rFonts w:ascii="Times New Roman" w:hAnsi="Times New Roman"/>
          <w:color w:val="000000"/>
          <w:sz w:val="26"/>
          <w:szCs w:val="26"/>
        </w:rPr>
        <w:t>phố</w:t>
      </w:r>
      <w:proofErr w:type="spellEnd"/>
      <w:r w:rsidR="00B8664C" w:rsidRPr="00831FA6">
        <w:rPr>
          <w:rFonts w:ascii="Times New Roman" w:hAnsi="Times New Roman"/>
          <w:color w:val="000000"/>
          <w:sz w:val="26"/>
          <w:szCs w:val="26"/>
        </w:rPr>
        <w:t xml:space="preserve"> Hà </w:t>
      </w:r>
      <w:proofErr w:type="spellStart"/>
      <w:r w:rsidR="00B8664C" w:rsidRPr="00831FA6">
        <w:rPr>
          <w:rFonts w:ascii="Times New Roman" w:hAnsi="Times New Roman"/>
          <w:color w:val="000000"/>
          <w:sz w:val="26"/>
          <w:szCs w:val="26"/>
        </w:rPr>
        <w:t>Nội</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sau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đây</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gọi</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là</w:t>
      </w:r>
      <w:proofErr w:type="spellEnd"/>
      <w:r w:rsidRPr="00831FA6">
        <w:rPr>
          <w:rFonts w:ascii="Times New Roman" w:hAnsi="Times New Roman"/>
          <w:color w:val="000000"/>
          <w:sz w:val="26"/>
          <w:szCs w:val="26"/>
        </w:rPr>
        <w:t xml:space="preserve"> Trung </w:t>
      </w:r>
      <w:proofErr w:type="spellStart"/>
      <w:r w:rsidRPr="00831FA6">
        <w:rPr>
          <w:rFonts w:ascii="Times New Roman" w:hAnsi="Times New Roman"/>
          <w:color w:val="000000"/>
          <w:sz w:val="26"/>
          <w:szCs w:val="26"/>
        </w:rPr>
        <w:t>tâm</w:t>
      </w:r>
      <w:proofErr w:type="spellEnd"/>
      <w:r w:rsidRPr="00831FA6">
        <w:rPr>
          <w:rFonts w:ascii="Times New Roman" w:hAnsi="Times New Roman"/>
          <w:color w:val="000000"/>
          <w:sz w:val="26"/>
          <w:szCs w:val="26"/>
        </w:rPr>
        <w:t xml:space="preserve">) ban </w:t>
      </w:r>
      <w:proofErr w:type="spellStart"/>
      <w:r w:rsidRPr="00831FA6">
        <w:rPr>
          <w:rFonts w:ascii="Times New Roman" w:hAnsi="Times New Roman"/>
          <w:color w:val="000000"/>
          <w:sz w:val="26"/>
          <w:szCs w:val="26"/>
        </w:rPr>
        <w:t>hành</w:t>
      </w:r>
      <w:proofErr w:type="spellEnd"/>
      <w:r w:rsidRPr="00831FA6">
        <w:rPr>
          <w:rFonts w:ascii="Times New Roman" w:hAnsi="Times New Roman"/>
          <w:color w:val="000000"/>
          <w:sz w:val="26"/>
          <w:szCs w:val="26"/>
        </w:rPr>
        <w:t xml:space="preserve"> Quy </w:t>
      </w:r>
      <w:proofErr w:type="spellStart"/>
      <w:r w:rsidRPr="00831FA6">
        <w:rPr>
          <w:rFonts w:ascii="Times New Roman" w:hAnsi="Times New Roman"/>
          <w:color w:val="000000"/>
          <w:sz w:val="26"/>
          <w:szCs w:val="26"/>
        </w:rPr>
        <w:t>chế</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cuộc</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đối</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với</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tài</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sản</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của</w:t>
      </w:r>
      <w:proofErr w:type="spellEnd"/>
      <w:r w:rsidR="003D0F96" w:rsidRPr="00831FA6">
        <w:rPr>
          <w:rFonts w:ascii="Times New Roman" w:hAnsi="Times New Roman"/>
          <w:color w:val="000000"/>
          <w:sz w:val="26"/>
          <w:szCs w:val="26"/>
        </w:rPr>
        <w:t xml:space="preserve"> </w:t>
      </w:r>
      <w:r w:rsidR="003632BD" w:rsidRPr="00831FA6">
        <w:rPr>
          <w:rFonts w:ascii="Times New Roman" w:hAnsi="Times New Roman"/>
          <w:color w:val="000000"/>
          <w:sz w:val="26"/>
          <w:szCs w:val="26"/>
        </w:rPr>
        <w:t xml:space="preserve">Công ty TNHH </w:t>
      </w:r>
      <w:proofErr w:type="spellStart"/>
      <w:r w:rsidR="003632BD" w:rsidRPr="00831FA6">
        <w:rPr>
          <w:rFonts w:ascii="Times New Roman" w:hAnsi="Times New Roman"/>
          <w:color w:val="000000"/>
          <w:sz w:val="26"/>
          <w:szCs w:val="26"/>
        </w:rPr>
        <w:t>Thiết</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bị</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và</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Sản</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phẩm</w:t>
      </w:r>
      <w:proofErr w:type="spellEnd"/>
      <w:r w:rsidR="003632BD" w:rsidRPr="00831FA6">
        <w:rPr>
          <w:rFonts w:ascii="Times New Roman" w:hAnsi="Times New Roman"/>
          <w:color w:val="000000"/>
          <w:sz w:val="26"/>
          <w:szCs w:val="26"/>
        </w:rPr>
        <w:t xml:space="preserve"> an </w:t>
      </w:r>
      <w:proofErr w:type="spellStart"/>
      <w:r w:rsidR="003632BD" w:rsidRPr="00831FA6">
        <w:rPr>
          <w:rFonts w:ascii="Times New Roman" w:hAnsi="Times New Roman"/>
          <w:color w:val="000000"/>
          <w:sz w:val="26"/>
          <w:szCs w:val="26"/>
        </w:rPr>
        <w:t>toàn</w:t>
      </w:r>
      <w:proofErr w:type="spellEnd"/>
      <w:r w:rsidR="003632BD" w:rsidRPr="00831FA6">
        <w:rPr>
          <w:rFonts w:ascii="Times New Roman" w:hAnsi="Times New Roman"/>
          <w:color w:val="000000"/>
          <w:sz w:val="26"/>
          <w:szCs w:val="26"/>
        </w:rPr>
        <w:t xml:space="preserve"> Việt Nam</w:t>
      </w:r>
      <w:r w:rsidR="00105036" w:rsidRPr="00831FA6">
        <w:rPr>
          <w:rFonts w:ascii="Times New Roman" w:hAnsi="Times New Roman"/>
          <w:color w:val="000000"/>
          <w:sz w:val="26"/>
          <w:szCs w:val="26"/>
        </w:rPr>
        <w:t xml:space="preserve">, </w:t>
      </w:r>
      <w:proofErr w:type="spellStart"/>
      <w:r w:rsidR="00105036" w:rsidRPr="00831FA6">
        <w:rPr>
          <w:rFonts w:ascii="Times New Roman" w:hAnsi="Times New Roman"/>
          <w:color w:val="000000"/>
          <w:sz w:val="26"/>
          <w:szCs w:val="26"/>
        </w:rPr>
        <w:t>địa</w:t>
      </w:r>
      <w:proofErr w:type="spellEnd"/>
      <w:r w:rsidR="00105036" w:rsidRPr="00831FA6">
        <w:rPr>
          <w:rFonts w:ascii="Times New Roman" w:hAnsi="Times New Roman"/>
          <w:color w:val="000000"/>
          <w:sz w:val="26"/>
          <w:szCs w:val="26"/>
        </w:rPr>
        <w:t xml:space="preserve"> </w:t>
      </w:r>
      <w:proofErr w:type="spellStart"/>
      <w:r w:rsidR="00105036" w:rsidRPr="00831FA6">
        <w:rPr>
          <w:rFonts w:ascii="Times New Roman" w:hAnsi="Times New Roman"/>
          <w:color w:val="000000"/>
          <w:sz w:val="26"/>
          <w:szCs w:val="26"/>
        </w:rPr>
        <w:t>chỉ</w:t>
      </w:r>
      <w:proofErr w:type="spellEnd"/>
      <w:r w:rsidR="00105036" w:rsidRPr="00831FA6">
        <w:rPr>
          <w:rFonts w:ascii="Times New Roman" w:hAnsi="Times New Roman"/>
          <w:color w:val="000000"/>
          <w:sz w:val="26"/>
          <w:szCs w:val="26"/>
        </w:rPr>
        <w:t xml:space="preserve">: </w:t>
      </w:r>
      <w:r w:rsidR="003632BD" w:rsidRPr="00831FA6">
        <w:rPr>
          <w:rFonts w:ascii="Times New Roman" w:hAnsi="Times New Roman"/>
          <w:color w:val="000000"/>
          <w:sz w:val="26"/>
          <w:szCs w:val="26"/>
        </w:rPr>
        <w:t xml:space="preserve">Lô C15, Khu Công </w:t>
      </w:r>
      <w:proofErr w:type="spellStart"/>
      <w:r w:rsidR="003632BD" w:rsidRPr="00831FA6">
        <w:rPr>
          <w:rFonts w:ascii="Times New Roman" w:hAnsi="Times New Roman"/>
          <w:color w:val="000000"/>
          <w:sz w:val="26"/>
          <w:szCs w:val="26"/>
        </w:rPr>
        <w:t>nghiệp</w:t>
      </w:r>
      <w:proofErr w:type="spellEnd"/>
      <w:r w:rsidR="003632BD" w:rsidRPr="00831FA6">
        <w:rPr>
          <w:rFonts w:ascii="Times New Roman" w:hAnsi="Times New Roman"/>
          <w:color w:val="000000"/>
          <w:sz w:val="26"/>
          <w:szCs w:val="26"/>
        </w:rPr>
        <w:t xml:space="preserve"> Bá Thiện II, </w:t>
      </w:r>
      <w:proofErr w:type="spellStart"/>
      <w:r w:rsidR="003632BD" w:rsidRPr="00831FA6">
        <w:rPr>
          <w:rFonts w:ascii="Times New Roman" w:hAnsi="Times New Roman"/>
          <w:color w:val="000000"/>
          <w:sz w:val="26"/>
          <w:szCs w:val="26"/>
        </w:rPr>
        <w:t>xã</w:t>
      </w:r>
      <w:proofErr w:type="spellEnd"/>
      <w:r w:rsidR="003632BD" w:rsidRPr="00831FA6">
        <w:rPr>
          <w:rFonts w:ascii="Times New Roman" w:hAnsi="Times New Roman"/>
          <w:color w:val="000000"/>
          <w:sz w:val="26"/>
          <w:szCs w:val="26"/>
        </w:rPr>
        <w:t xml:space="preserve"> Bình </w:t>
      </w:r>
      <w:proofErr w:type="spellStart"/>
      <w:r w:rsidR="003632BD" w:rsidRPr="00831FA6">
        <w:rPr>
          <w:rFonts w:ascii="Times New Roman" w:hAnsi="Times New Roman"/>
          <w:color w:val="000000"/>
          <w:sz w:val="26"/>
          <w:szCs w:val="26"/>
        </w:rPr>
        <w:t>Xuyên</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tỉnh</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Phú</w:t>
      </w:r>
      <w:proofErr w:type="spellEnd"/>
      <w:r w:rsidR="003632BD" w:rsidRPr="00831FA6">
        <w:rPr>
          <w:rFonts w:ascii="Times New Roman" w:hAnsi="Times New Roman"/>
          <w:color w:val="000000"/>
          <w:sz w:val="26"/>
          <w:szCs w:val="26"/>
        </w:rPr>
        <w:t xml:space="preserve"> </w:t>
      </w:r>
      <w:proofErr w:type="spellStart"/>
      <w:r w:rsidR="003632BD" w:rsidRPr="00831FA6">
        <w:rPr>
          <w:rFonts w:ascii="Times New Roman" w:hAnsi="Times New Roman"/>
          <w:color w:val="000000"/>
          <w:sz w:val="26"/>
          <w:szCs w:val="26"/>
        </w:rPr>
        <w:t>Thọ</w:t>
      </w:r>
      <w:proofErr w:type="spellEnd"/>
      <w:r w:rsidR="003632BD" w:rsidRPr="00831FA6">
        <w:rPr>
          <w:rFonts w:ascii="Times New Roman" w:hAnsi="Times New Roman"/>
          <w:color w:val="000000"/>
          <w:sz w:val="26"/>
          <w:szCs w:val="26"/>
        </w:rPr>
        <w:t xml:space="preserve"> </w:t>
      </w:r>
      <w:r w:rsidR="003D0F96" w:rsidRPr="00831FA6">
        <w:rPr>
          <w:rFonts w:ascii="Times New Roman" w:hAnsi="Times New Roman"/>
          <w:color w:val="000000"/>
          <w:sz w:val="26"/>
          <w:szCs w:val="26"/>
        </w:rPr>
        <w:t>(</w:t>
      </w:r>
      <w:proofErr w:type="spellStart"/>
      <w:r w:rsidR="003D0F96" w:rsidRPr="00831FA6">
        <w:rPr>
          <w:rFonts w:ascii="Times New Roman" w:hAnsi="Times New Roman"/>
          <w:color w:val="000000"/>
          <w:sz w:val="26"/>
          <w:szCs w:val="26"/>
        </w:rPr>
        <w:t>sau</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đây</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gọi</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là</w:t>
      </w:r>
      <w:proofErr w:type="spellEnd"/>
      <w:r w:rsidR="003D0F96" w:rsidRPr="00831FA6">
        <w:rPr>
          <w:rFonts w:ascii="Times New Roman" w:hAnsi="Times New Roman"/>
          <w:color w:val="000000"/>
          <w:sz w:val="26"/>
          <w:szCs w:val="26"/>
        </w:rPr>
        <w:t xml:space="preserve"> Người </w:t>
      </w:r>
      <w:proofErr w:type="spellStart"/>
      <w:r w:rsidR="003D0F96" w:rsidRPr="00831FA6">
        <w:rPr>
          <w:rFonts w:ascii="Times New Roman" w:hAnsi="Times New Roman"/>
          <w:color w:val="000000"/>
          <w:sz w:val="26"/>
          <w:szCs w:val="26"/>
        </w:rPr>
        <w:t>có</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tài</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sản</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đấu</w:t>
      </w:r>
      <w:proofErr w:type="spellEnd"/>
      <w:r w:rsidR="003D0F96" w:rsidRPr="00831FA6">
        <w:rPr>
          <w:rFonts w:ascii="Times New Roman" w:hAnsi="Times New Roman"/>
          <w:color w:val="000000"/>
          <w:sz w:val="26"/>
          <w:szCs w:val="26"/>
        </w:rPr>
        <w:t xml:space="preserve"> </w:t>
      </w:r>
      <w:proofErr w:type="spellStart"/>
      <w:r w:rsidR="003D0F96" w:rsidRPr="00831FA6">
        <w:rPr>
          <w:rFonts w:ascii="Times New Roman" w:hAnsi="Times New Roman"/>
          <w:color w:val="000000"/>
          <w:sz w:val="26"/>
          <w:szCs w:val="26"/>
        </w:rPr>
        <w:t>giá</w:t>
      </w:r>
      <w:proofErr w:type="spellEnd"/>
      <w:r w:rsidR="003D0F96"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gồm</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các</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điều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khoản</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sau</w:t>
      </w:r>
      <w:proofErr w:type="spellEnd"/>
      <w:r w:rsidRPr="00831FA6">
        <w:rPr>
          <w:rFonts w:ascii="Times New Roman" w:hAnsi="Times New Roman"/>
          <w:color w:val="000000"/>
          <w:sz w:val="26"/>
          <w:szCs w:val="26"/>
        </w:rPr>
        <w:t>:</w:t>
      </w:r>
    </w:p>
    <w:p w14:paraId="06EAF69B" w14:textId="181483A9" w:rsidR="00A86E70" w:rsidRPr="00831FA6" w:rsidRDefault="00A86E70" w:rsidP="00831FA6">
      <w:pPr>
        <w:pStyle w:val="Style2"/>
        <w:widowControl w:val="0"/>
        <w:spacing w:before="60" w:after="0" w:line="240" w:lineRule="auto"/>
        <w:rPr>
          <w:rFonts w:ascii="Times New Roman" w:hAnsi="Times New Roman"/>
          <w:sz w:val="26"/>
          <w:szCs w:val="26"/>
        </w:rPr>
      </w:pPr>
      <w:r w:rsidRPr="00831FA6">
        <w:rPr>
          <w:rFonts w:ascii="Times New Roman" w:hAnsi="Times New Roman"/>
          <w:sz w:val="26"/>
          <w:szCs w:val="26"/>
        </w:rPr>
        <w:t>Điều 1: Tài sản đấu giá</w:t>
      </w:r>
      <w:r w:rsidR="00126D78" w:rsidRPr="00831FA6">
        <w:rPr>
          <w:rFonts w:ascii="Times New Roman" w:hAnsi="Times New Roman"/>
          <w:sz w:val="26"/>
          <w:szCs w:val="26"/>
        </w:rPr>
        <w:t xml:space="preserve"> và các thông tin liên quan</w:t>
      </w:r>
      <w:r w:rsidRPr="00831FA6">
        <w:rPr>
          <w:rFonts w:ascii="Times New Roman" w:hAnsi="Times New Roman"/>
          <w:sz w:val="26"/>
          <w:szCs w:val="26"/>
        </w:rPr>
        <w:t xml:space="preserve">. </w:t>
      </w:r>
    </w:p>
    <w:p w14:paraId="40EA9CA1" w14:textId="6AC5F65F" w:rsidR="003632BD" w:rsidRPr="00831FA6" w:rsidRDefault="00126D78" w:rsidP="00831FA6">
      <w:pPr>
        <w:pStyle w:val="ListParagraph"/>
        <w:widowControl w:val="0"/>
        <w:numPr>
          <w:ilvl w:val="0"/>
          <w:numId w:val="30"/>
        </w:numPr>
        <w:tabs>
          <w:tab w:val="left" w:pos="810"/>
          <w:tab w:val="left" w:pos="851"/>
          <w:tab w:val="left" w:pos="993"/>
        </w:tabs>
        <w:spacing w:before="60"/>
        <w:ind w:left="0" w:firstLine="360"/>
        <w:jc w:val="both"/>
        <w:rPr>
          <w:rFonts w:ascii="Times New Roman" w:hAnsi="Times New Roman"/>
          <w:bCs/>
          <w:iCs/>
          <w:sz w:val="26"/>
          <w:szCs w:val="26"/>
          <w:lang w:val="nl-NL" w:eastAsia="en-US"/>
        </w:rPr>
      </w:pPr>
      <w:r w:rsidRPr="00831FA6">
        <w:rPr>
          <w:rFonts w:ascii="Times New Roman" w:hAnsi="Times New Roman"/>
          <w:b/>
          <w:iCs/>
          <w:sz w:val="26"/>
          <w:szCs w:val="26"/>
          <w:lang w:val="nl-NL" w:eastAsia="en-US"/>
        </w:rPr>
        <w:t>T</w:t>
      </w:r>
      <w:r w:rsidR="00A86E70" w:rsidRPr="00831FA6">
        <w:rPr>
          <w:rFonts w:ascii="Times New Roman" w:hAnsi="Times New Roman"/>
          <w:b/>
          <w:iCs/>
          <w:sz w:val="26"/>
          <w:szCs w:val="26"/>
          <w:lang w:val="nl-NL" w:eastAsia="en-US"/>
        </w:rPr>
        <w:t>ài sản đấu giá:</w:t>
      </w:r>
      <w:r w:rsidR="00A86E70" w:rsidRPr="00831FA6">
        <w:rPr>
          <w:rFonts w:ascii="Times New Roman" w:hAnsi="Times New Roman"/>
          <w:bCs/>
          <w:iCs/>
          <w:sz w:val="26"/>
          <w:szCs w:val="26"/>
          <w:lang w:val="nl-NL" w:eastAsia="en-US"/>
        </w:rPr>
        <w:t xml:space="preserve"> </w:t>
      </w:r>
      <w:bookmarkStart w:id="0" w:name="_Hlk203661178"/>
      <w:r w:rsidR="003632BD" w:rsidRPr="00831FA6">
        <w:rPr>
          <w:rFonts w:ascii="Times New Roman" w:hAnsi="Times New Roman"/>
          <w:bCs/>
          <w:iCs/>
          <w:sz w:val="26"/>
          <w:szCs w:val="26"/>
          <w:lang w:val="nl-NL" w:eastAsia="en-US"/>
        </w:rPr>
        <w:t xml:space="preserve">Vật tư thu hồi từ nhà văn phòng, nhà xưởng sản xuất và các khu phụ trợ (nhà để xe, trạm bơm, trạm xử lý nước thải, phòng máy phát điện, phòng cơ khí, phòng máy nén khí, phòng máy nở hạt, phòng lò hơi) sau khi bị cháy của Công ty TNHH Thiết bị và Sản phẩm an toàn Việt Nam tại địa chỉ:  Lô C15, Khu Công nghiệp Bá Thiện II, xã Bình Xuyên, tỉnh Phú Thọ </w:t>
      </w:r>
      <w:bookmarkEnd w:id="0"/>
      <w:r w:rsidR="003632BD" w:rsidRPr="00831FA6">
        <w:rPr>
          <w:rFonts w:ascii="Times New Roman" w:hAnsi="Times New Roman"/>
          <w:bCs/>
          <w:iCs/>
          <w:sz w:val="26"/>
          <w:szCs w:val="26"/>
          <w:lang w:val="nl-NL" w:eastAsia="en-US"/>
        </w:rPr>
        <w:t>cụ thể như sau:</w:t>
      </w:r>
    </w:p>
    <w:p w14:paraId="0387A8BB" w14:textId="77777777" w:rsidR="003632BD" w:rsidRPr="00831FA6" w:rsidRDefault="003632BD" w:rsidP="00831FA6">
      <w:pPr>
        <w:pStyle w:val="ListParagraph"/>
        <w:widowControl w:val="0"/>
        <w:numPr>
          <w:ilvl w:val="0"/>
          <w:numId w:val="28"/>
        </w:numPr>
        <w:tabs>
          <w:tab w:val="left" w:pos="540"/>
          <w:tab w:val="left" w:pos="709"/>
          <w:tab w:val="left" w:pos="993"/>
        </w:tabs>
        <w:spacing w:before="60"/>
        <w:ind w:left="0" w:firstLine="54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 xml:space="preserve">Tôn mái, tôn tường, khung, cột, đường ống công nghệ (ống hơi, ống khí, ống PCCC) của nhà văn phòng và nhà xưởng sản xuất. </w:t>
      </w:r>
      <w:r w:rsidRPr="00831FA6">
        <w:rPr>
          <w:rFonts w:ascii="Times New Roman" w:hAnsi="Times New Roman"/>
          <w:b/>
          <w:iCs/>
          <w:sz w:val="26"/>
          <w:szCs w:val="26"/>
          <w:lang w:val="nl-NL" w:eastAsia="en-US"/>
        </w:rPr>
        <w:t>Hiện trạng:</w:t>
      </w:r>
      <w:r w:rsidRPr="00831FA6">
        <w:rPr>
          <w:rFonts w:ascii="Times New Roman" w:hAnsi="Times New Roman"/>
          <w:bCs/>
          <w:iCs/>
          <w:sz w:val="26"/>
          <w:szCs w:val="26"/>
          <w:lang w:val="nl-NL" w:eastAsia="en-US"/>
        </w:rPr>
        <w:t xml:space="preserve"> Công ty TNHH Thiết bị và Sản phẩm An toàn Việt Nam đã tháo dỡ tôn mái, tôn tường, khung, cột, đường </w:t>
      </w:r>
      <w:r w:rsidRPr="00831FA6">
        <w:rPr>
          <w:rFonts w:ascii="Times New Roman" w:hAnsi="Times New Roman"/>
          <w:bCs/>
          <w:iCs/>
          <w:sz w:val="26"/>
          <w:szCs w:val="26"/>
          <w:lang w:val="nl-NL" w:eastAsia="en-US"/>
        </w:rPr>
        <w:lastRenderedPageBreak/>
        <w:t>ống công nghệ của nhà văn phòng để xây dựng nhà văn phòng mới (số vật tư tháo dỡ này đang để thành đống riêng Lô C15, Khu công nghiệp Bá Thiện II, Xã Bình Xuyên, tỉnh Phú Thọ, còn tôn mái, tôn tường, khung, cột, đường ống công nghệ của nhà xưởng sản xuất vẫn đang để nguyên trạng như sau khi bị cháy.</w:t>
      </w:r>
    </w:p>
    <w:p w14:paraId="0660B20E" w14:textId="77777777" w:rsidR="003632BD" w:rsidRPr="00831FA6" w:rsidRDefault="003632BD" w:rsidP="00831FA6">
      <w:pPr>
        <w:pStyle w:val="ListParagraph"/>
        <w:widowControl w:val="0"/>
        <w:numPr>
          <w:ilvl w:val="0"/>
          <w:numId w:val="28"/>
        </w:numPr>
        <w:tabs>
          <w:tab w:val="left" w:pos="540"/>
          <w:tab w:val="left" w:pos="709"/>
          <w:tab w:val="left" w:pos="993"/>
        </w:tabs>
        <w:spacing w:before="60"/>
        <w:ind w:left="0" w:firstLine="54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 xml:space="preserve">Tôn mái, tôn tường, xã gồ của các khu phụ trợ. </w:t>
      </w:r>
      <w:r w:rsidRPr="00831FA6">
        <w:rPr>
          <w:rFonts w:ascii="Times New Roman" w:hAnsi="Times New Roman"/>
          <w:b/>
          <w:iCs/>
          <w:sz w:val="26"/>
          <w:szCs w:val="26"/>
          <w:lang w:val="nl-NL" w:eastAsia="en-US"/>
        </w:rPr>
        <w:t>Hiện trạng:</w:t>
      </w:r>
      <w:r w:rsidRPr="00831FA6">
        <w:rPr>
          <w:rFonts w:ascii="Times New Roman" w:hAnsi="Times New Roman"/>
          <w:bCs/>
          <w:iCs/>
          <w:sz w:val="26"/>
          <w:szCs w:val="26"/>
          <w:lang w:val="nl-NL" w:eastAsia="en-US"/>
        </w:rPr>
        <w:t xml:space="preserve"> Công ty TNHH Thiết bị và Sản phẩm An toàn Việt Nam đã tháo dỡ tôn mái, tôn tường, xã gồ của khu vực buồng sơn và một số khu phụ trợ gồm phòng trạm điện, mái nhà để xe để xây dựng lại mới (số vật tư tháo dỡ này đang để thành đống riêng tại Lô C11,12 Khu công nghiệp Bá Thiện II, Xã Bình Xuyên, Phú Thọ, còn đối với các khu phụ trợ khác vẫn để nguyên trạng như sau khi bị cháy.</w:t>
      </w:r>
    </w:p>
    <w:p w14:paraId="469B6554" w14:textId="77777777" w:rsidR="003632BD" w:rsidRPr="00831FA6" w:rsidRDefault="003632BD" w:rsidP="00831FA6">
      <w:pPr>
        <w:pStyle w:val="ListParagraph"/>
        <w:widowControl w:val="0"/>
        <w:tabs>
          <w:tab w:val="left" w:pos="540"/>
          <w:tab w:val="left" w:pos="709"/>
          <w:tab w:val="left" w:pos="993"/>
        </w:tabs>
        <w:spacing w:before="60"/>
        <w:ind w:left="540"/>
        <w:jc w:val="both"/>
        <w:rPr>
          <w:rFonts w:ascii="Times New Roman" w:hAnsi="Times New Roman"/>
          <w:b/>
          <w:i/>
          <w:sz w:val="26"/>
          <w:szCs w:val="26"/>
          <w:u w:val="single"/>
          <w:lang w:val="nl-NL" w:eastAsia="en-US"/>
        </w:rPr>
      </w:pPr>
      <w:r w:rsidRPr="00831FA6">
        <w:rPr>
          <w:rFonts w:ascii="Times New Roman" w:hAnsi="Times New Roman"/>
          <w:b/>
          <w:i/>
          <w:sz w:val="26"/>
          <w:szCs w:val="26"/>
          <w:u w:val="single"/>
          <w:lang w:val="nl-NL" w:eastAsia="en-US"/>
        </w:rPr>
        <w:t>Lưu ý:</w:t>
      </w:r>
    </w:p>
    <w:p w14:paraId="528B21BA" w14:textId="77777777" w:rsidR="003632BD" w:rsidRPr="00831FA6" w:rsidRDefault="003632BD" w:rsidP="00831FA6">
      <w:pPr>
        <w:spacing w:before="60"/>
        <w:ind w:firstLine="540"/>
        <w:jc w:val="both"/>
        <w:rPr>
          <w:rFonts w:ascii="Times New Roman" w:hAnsi="Times New Roman"/>
          <w:bCs/>
          <w:iCs/>
          <w:sz w:val="26"/>
          <w:szCs w:val="26"/>
          <w:lang w:val="nl-NL"/>
        </w:rPr>
      </w:pPr>
      <w:r w:rsidRPr="00831FA6">
        <w:rPr>
          <w:rFonts w:ascii="Times New Roman" w:hAnsi="Times New Roman"/>
          <w:bCs/>
          <w:iCs/>
          <w:sz w:val="26"/>
          <w:szCs w:val="26"/>
          <w:lang w:val="nl-NL"/>
        </w:rPr>
        <w:t>+ Tài sản đấu giá không bao gồm (i) công cụ, dụng cụ, máy móc thiết bị, khuôn mẫu (Chi tiết như bảng kê kèm theo).</w:t>
      </w:r>
    </w:p>
    <w:p w14:paraId="3E99D116" w14:textId="77777777" w:rsidR="003632BD" w:rsidRPr="00831FA6" w:rsidRDefault="003632BD" w:rsidP="00831FA6">
      <w:pPr>
        <w:spacing w:before="60"/>
        <w:ind w:firstLine="540"/>
        <w:jc w:val="both"/>
        <w:rPr>
          <w:rFonts w:ascii="Times New Roman" w:hAnsi="Times New Roman"/>
          <w:bCs/>
          <w:iCs/>
          <w:sz w:val="26"/>
          <w:szCs w:val="26"/>
          <w:lang w:val="nl-NL"/>
        </w:rPr>
      </w:pPr>
      <w:r w:rsidRPr="00831FA6">
        <w:rPr>
          <w:rFonts w:ascii="Times New Roman" w:hAnsi="Times New Roman"/>
          <w:bCs/>
          <w:iCs/>
          <w:sz w:val="26"/>
          <w:szCs w:val="26"/>
          <w:lang w:val="nl-NL"/>
        </w:rPr>
        <w:t>+ Người trúng đấu giá bên cạnh việc tháo dỡ, thu hồi vật tư thuộc phạm vi tài sản đấu giá còn phải có trách nhiệm thực hiện và thanh toán chi phí phát sinh bằng tiền của mình (không nằm trong giá mua tài sản đấu giá) các công việc bằng sau:</w:t>
      </w:r>
    </w:p>
    <w:p w14:paraId="2DF6FDC7" w14:textId="77777777" w:rsidR="003632BD" w:rsidRPr="00831FA6" w:rsidRDefault="003632BD" w:rsidP="00831FA6">
      <w:pPr>
        <w:pStyle w:val="ListParagraph"/>
        <w:numPr>
          <w:ilvl w:val="0"/>
          <w:numId w:val="29"/>
        </w:numPr>
        <w:tabs>
          <w:tab w:val="left" w:pos="1080"/>
        </w:tabs>
        <w:spacing w:before="60"/>
        <w:ind w:left="0" w:firstLine="540"/>
        <w:contextualSpacing w:val="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 xml:space="preserve">Đập tường ngăn trong Nhà xưởng sản xuất (giữ nguyên, không đập tường bao của Nhà xưởng sản xuất); </w:t>
      </w:r>
    </w:p>
    <w:p w14:paraId="77728B63" w14:textId="77777777" w:rsidR="003632BD" w:rsidRPr="00831FA6" w:rsidRDefault="003632BD" w:rsidP="00831FA6">
      <w:pPr>
        <w:pStyle w:val="ListParagraph"/>
        <w:numPr>
          <w:ilvl w:val="0"/>
          <w:numId w:val="29"/>
        </w:numPr>
        <w:tabs>
          <w:tab w:val="left" w:pos="1080"/>
        </w:tabs>
        <w:spacing w:before="60"/>
        <w:ind w:left="0" w:firstLine="540"/>
        <w:contextualSpacing w:val="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Thu dọn, vận chuyển toàn bộ phế liệu, xà bần gồm vôi vữa, gạch ngói, rác… phát sinh tại nhà xưởng sản xuất bị cháy để trả lại cho Công ty TNHH Thiết bị và Sản phẩm An toàn Việt Nam mặt bằng sạch. Quá trình thu dọn, vận chuyển phải đảm bảo  đúng quy định pháp luật về xử lý rác thải và vệ sinh môi trường;</w:t>
      </w:r>
    </w:p>
    <w:p w14:paraId="005A5BD7" w14:textId="77777777" w:rsidR="003632BD" w:rsidRPr="00831FA6" w:rsidRDefault="003632BD" w:rsidP="00831FA6">
      <w:pPr>
        <w:pStyle w:val="ListParagraph"/>
        <w:numPr>
          <w:ilvl w:val="0"/>
          <w:numId w:val="29"/>
        </w:numPr>
        <w:tabs>
          <w:tab w:val="left" w:pos="1080"/>
        </w:tabs>
        <w:spacing w:before="60"/>
        <w:ind w:left="0" w:firstLine="540"/>
        <w:contextualSpacing w:val="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Chuẩn bị  đầy đủ nhân công, máy móc, phương tiện, trang thiết bị trong quá trình thi công tháo dỡ, thu hồi vật tư, dọn dẹp về sinh trả lại mặt bằng sạch, đảm bảo an toàn lao động, an ninh, phòng cháy chữa cháy;</w:t>
      </w:r>
    </w:p>
    <w:p w14:paraId="2581F8C9" w14:textId="77777777" w:rsidR="003632BD" w:rsidRPr="00831FA6" w:rsidRDefault="003632BD" w:rsidP="00831FA6">
      <w:pPr>
        <w:pStyle w:val="ListParagraph"/>
        <w:numPr>
          <w:ilvl w:val="0"/>
          <w:numId w:val="29"/>
        </w:numPr>
        <w:tabs>
          <w:tab w:val="left" w:pos="1080"/>
        </w:tabs>
        <w:spacing w:before="60"/>
        <w:ind w:left="0" w:firstLine="540"/>
        <w:contextualSpacing w:val="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Chuẩn bị đầy đủ máy móc, phương tiện, trang thiết bị phục vụ cho việc đảm bảo an toàn cho các khu vực không bị ảnh hưởng gồm khu phòng sơn, các khu phụ trợ và nhà văn phòng…</w:t>
      </w:r>
    </w:p>
    <w:p w14:paraId="0631FAE9" w14:textId="77777777" w:rsidR="003632BD" w:rsidRPr="00831FA6" w:rsidRDefault="003632BD" w:rsidP="00831FA6">
      <w:pPr>
        <w:spacing w:before="60"/>
        <w:ind w:firstLine="540"/>
        <w:jc w:val="both"/>
        <w:rPr>
          <w:rFonts w:ascii="Times New Roman" w:hAnsi="Times New Roman"/>
          <w:bCs/>
          <w:iCs/>
          <w:sz w:val="26"/>
          <w:szCs w:val="26"/>
          <w:lang w:val="nl-NL"/>
        </w:rPr>
      </w:pPr>
      <w:r w:rsidRPr="00831FA6">
        <w:rPr>
          <w:rFonts w:ascii="Times New Roman" w:hAnsi="Times New Roman"/>
          <w:bCs/>
          <w:iCs/>
          <w:sz w:val="26"/>
          <w:szCs w:val="26"/>
          <w:lang w:val="nl-NL"/>
        </w:rPr>
        <w:t xml:space="preserve">+ Người trúng đấu giá khi cắt các cột trụ sắt của nhà xưởng sản xuất phải tuyệt đối bảo vệ các bulong chân cột, không cắt phá bulong chân cột; </w:t>
      </w:r>
    </w:p>
    <w:p w14:paraId="7E1E0014" w14:textId="46736DDF" w:rsidR="00105036" w:rsidRPr="00831FA6" w:rsidRDefault="003632BD" w:rsidP="00831FA6">
      <w:pPr>
        <w:pStyle w:val="ListParagraph"/>
        <w:widowControl w:val="0"/>
        <w:tabs>
          <w:tab w:val="left" w:pos="810"/>
        </w:tabs>
        <w:spacing w:before="60"/>
        <w:ind w:left="0" w:firstLine="540"/>
        <w:contextualSpacing w:val="0"/>
        <w:jc w:val="both"/>
        <w:rPr>
          <w:rFonts w:ascii="Times New Roman" w:hAnsi="Times New Roman"/>
          <w:sz w:val="26"/>
          <w:szCs w:val="26"/>
        </w:rPr>
      </w:pPr>
      <w:r w:rsidRPr="00831FA6">
        <w:rPr>
          <w:rFonts w:ascii="Times New Roman" w:hAnsi="Times New Roman"/>
          <w:bCs/>
          <w:iCs/>
          <w:sz w:val="26"/>
          <w:szCs w:val="26"/>
          <w:lang w:val="nl-NL" w:eastAsia="en-US"/>
        </w:rPr>
        <w:t>+ Tài sản được bán nguyên trạng. Người trúng đấu giá khi tham gia đấu giá coi như chấp nhận hiện trạng của tài sản đấu giá và chấp nhận mọi rủi ro tiềm ẩn (nếu có).</w:t>
      </w:r>
    </w:p>
    <w:p w14:paraId="05BC9F2B" w14:textId="4FCBDF38" w:rsidR="00126D78" w:rsidRPr="00831FA6" w:rsidRDefault="00126D78" w:rsidP="00831FA6">
      <w:pPr>
        <w:pStyle w:val="ListParagraph"/>
        <w:widowControl w:val="0"/>
        <w:numPr>
          <w:ilvl w:val="0"/>
          <w:numId w:val="30"/>
        </w:numPr>
        <w:tabs>
          <w:tab w:val="left" w:pos="630"/>
          <w:tab w:val="left" w:pos="851"/>
          <w:tab w:val="left" w:pos="993"/>
        </w:tabs>
        <w:spacing w:before="60"/>
        <w:ind w:left="0" w:firstLine="360"/>
        <w:jc w:val="both"/>
        <w:rPr>
          <w:rFonts w:ascii="Times New Roman" w:hAnsi="Times New Roman"/>
          <w:bCs/>
          <w:iCs/>
          <w:sz w:val="26"/>
          <w:szCs w:val="26"/>
          <w:lang w:val="nl-NL" w:eastAsia="en-US"/>
        </w:rPr>
      </w:pPr>
      <w:proofErr w:type="spellStart"/>
      <w:r w:rsidRPr="00831FA6">
        <w:rPr>
          <w:rFonts w:ascii="Times New Roman" w:hAnsi="Times New Roman"/>
          <w:b/>
          <w:iCs/>
          <w:sz w:val="26"/>
          <w:szCs w:val="26"/>
          <w:lang w:val="nl-NL" w:eastAsia="en-US"/>
        </w:rPr>
        <w:t>Nơi</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có</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tài</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sản</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đấu</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giá</w:t>
      </w:r>
      <w:proofErr w:type="spellEnd"/>
      <w:r w:rsidRPr="00831FA6">
        <w:rPr>
          <w:rFonts w:ascii="Times New Roman" w:hAnsi="Times New Roman"/>
          <w:b/>
          <w:iCs/>
          <w:sz w:val="26"/>
          <w:szCs w:val="26"/>
          <w:lang w:val="nl-NL" w:eastAsia="en-US"/>
        </w:rPr>
        <w:t>:</w:t>
      </w:r>
      <w:r w:rsidR="009978A2" w:rsidRPr="00831FA6">
        <w:rPr>
          <w:rFonts w:ascii="Times New Roman" w:hAnsi="Times New Roman"/>
          <w:bCs/>
          <w:iCs/>
          <w:sz w:val="26"/>
          <w:szCs w:val="26"/>
          <w:lang w:val="nl-NL" w:eastAsia="en-US"/>
        </w:rPr>
        <w:t xml:space="preserve"> </w:t>
      </w:r>
      <w:r w:rsidR="003632BD" w:rsidRPr="00831FA6">
        <w:rPr>
          <w:rFonts w:ascii="Times New Roman" w:hAnsi="Times New Roman"/>
          <w:bCs/>
          <w:iCs/>
          <w:sz w:val="26"/>
          <w:szCs w:val="26"/>
          <w:lang w:val="nl-NL" w:eastAsia="en-US"/>
        </w:rPr>
        <w:t xml:space="preserve">Công ty TNHH </w:t>
      </w:r>
      <w:proofErr w:type="spellStart"/>
      <w:r w:rsidR="003632BD" w:rsidRPr="00831FA6">
        <w:rPr>
          <w:rFonts w:ascii="Times New Roman" w:hAnsi="Times New Roman"/>
          <w:bCs/>
          <w:iCs/>
          <w:sz w:val="26"/>
          <w:szCs w:val="26"/>
          <w:lang w:val="nl-NL" w:eastAsia="en-US"/>
        </w:rPr>
        <w:t>Thiết</w:t>
      </w:r>
      <w:proofErr w:type="spellEnd"/>
      <w:r w:rsidR="003632BD"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bị</w:t>
      </w:r>
      <w:proofErr w:type="spellEnd"/>
      <w:r w:rsidR="003632BD"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và</w:t>
      </w:r>
      <w:proofErr w:type="spellEnd"/>
      <w:r w:rsidR="003632BD"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Sản</w:t>
      </w:r>
      <w:proofErr w:type="spellEnd"/>
      <w:r w:rsidR="003632BD"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phẩm</w:t>
      </w:r>
      <w:proofErr w:type="spellEnd"/>
      <w:r w:rsidR="003632BD" w:rsidRPr="00831FA6">
        <w:rPr>
          <w:rFonts w:ascii="Times New Roman" w:hAnsi="Times New Roman"/>
          <w:bCs/>
          <w:iCs/>
          <w:sz w:val="26"/>
          <w:szCs w:val="26"/>
          <w:lang w:val="nl-NL" w:eastAsia="en-US"/>
        </w:rPr>
        <w:t xml:space="preserve"> an </w:t>
      </w:r>
      <w:proofErr w:type="spellStart"/>
      <w:r w:rsidR="003632BD" w:rsidRPr="00831FA6">
        <w:rPr>
          <w:rFonts w:ascii="Times New Roman" w:hAnsi="Times New Roman"/>
          <w:bCs/>
          <w:iCs/>
          <w:sz w:val="26"/>
          <w:szCs w:val="26"/>
          <w:lang w:val="nl-NL" w:eastAsia="en-US"/>
        </w:rPr>
        <w:t>toàn</w:t>
      </w:r>
      <w:proofErr w:type="spellEnd"/>
      <w:r w:rsidR="003632BD" w:rsidRPr="00831FA6">
        <w:rPr>
          <w:rFonts w:ascii="Times New Roman" w:hAnsi="Times New Roman"/>
          <w:bCs/>
          <w:iCs/>
          <w:sz w:val="26"/>
          <w:szCs w:val="26"/>
          <w:lang w:val="nl-NL" w:eastAsia="en-US"/>
        </w:rPr>
        <w:t xml:space="preserve"> Việt Nam, </w:t>
      </w:r>
      <w:proofErr w:type="spellStart"/>
      <w:r w:rsidR="003632BD" w:rsidRPr="00831FA6">
        <w:rPr>
          <w:rFonts w:ascii="Times New Roman" w:hAnsi="Times New Roman"/>
          <w:bCs/>
          <w:iCs/>
          <w:sz w:val="26"/>
          <w:szCs w:val="26"/>
          <w:lang w:val="nl-NL" w:eastAsia="en-US"/>
        </w:rPr>
        <w:t>địa</w:t>
      </w:r>
      <w:proofErr w:type="spellEnd"/>
      <w:r w:rsidR="003632BD"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chỉ</w:t>
      </w:r>
      <w:proofErr w:type="spellEnd"/>
      <w:r w:rsidR="003632BD" w:rsidRPr="00831FA6">
        <w:rPr>
          <w:rFonts w:ascii="Times New Roman" w:hAnsi="Times New Roman"/>
          <w:bCs/>
          <w:iCs/>
          <w:sz w:val="26"/>
          <w:szCs w:val="26"/>
          <w:lang w:val="nl-NL" w:eastAsia="en-US"/>
        </w:rPr>
        <w:t xml:space="preserve">:  Lô C15, Khu Công </w:t>
      </w:r>
      <w:proofErr w:type="spellStart"/>
      <w:r w:rsidR="003632BD" w:rsidRPr="00831FA6">
        <w:rPr>
          <w:rFonts w:ascii="Times New Roman" w:hAnsi="Times New Roman"/>
          <w:bCs/>
          <w:iCs/>
          <w:sz w:val="26"/>
          <w:szCs w:val="26"/>
          <w:lang w:val="nl-NL" w:eastAsia="en-US"/>
        </w:rPr>
        <w:t>nghiệp</w:t>
      </w:r>
      <w:proofErr w:type="spellEnd"/>
      <w:r w:rsidR="003632BD" w:rsidRPr="00831FA6">
        <w:rPr>
          <w:rFonts w:ascii="Times New Roman" w:hAnsi="Times New Roman"/>
          <w:bCs/>
          <w:iCs/>
          <w:sz w:val="26"/>
          <w:szCs w:val="26"/>
          <w:lang w:val="nl-NL" w:eastAsia="en-US"/>
        </w:rPr>
        <w:t xml:space="preserve"> Bá Thiện II, </w:t>
      </w:r>
      <w:proofErr w:type="spellStart"/>
      <w:r w:rsidR="003632BD" w:rsidRPr="00831FA6">
        <w:rPr>
          <w:rFonts w:ascii="Times New Roman" w:hAnsi="Times New Roman"/>
          <w:bCs/>
          <w:iCs/>
          <w:sz w:val="26"/>
          <w:szCs w:val="26"/>
          <w:lang w:val="nl-NL" w:eastAsia="en-US"/>
        </w:rPr>
        <w:t>xã</w:t>
      </w:r>
      <w:proofErr w:type="spellEnd"/>
      <w:r w:rsidR="003632BD" w:rsidRPr="00831FA6">
        <w:rPr>
          <w:rFonts w:ascii="Times New Roman" w:hAnsi="Times New Roman"/>
          <w:bCs/>
          <w:iCs/>
          <w:sz w:val="26"/>
          <w:szCs w:val="26"/>
          <w:lang w:val="nl-NL" w:eastAsia="en-US"/>
        </w:rPr>
        <w:t xml:space="preserve"> Bình Xuyên, tỉnh Phú Thọ</w:t>
      </w:r>
      <w:r w:rsidR="003632BD" w:rsidRPr="00831FA6">
        <w:rPr>
          <w:rFonts w:ascii="Times New Roman" w:hAnsi="Times New Roman"/>
          <w:bCs/>
          <w:iCs/>
          <w:sz w:val="26"/>
          <w:szCs w:val="26"/>
          <w:lang w:val="nl-NL" w:eastAsia="en-US"/>
        </w:rPr>
        <w:t>.</w:t>
      </w:r>
    </w:p>
    <w:p w14:paraId="13006A91" w14:textId="02A0A003" w:rsidR="003632BD" w:rsidRPr="00831FA6" w:rsidRDefault="00345EF7" w:rsidP="00831FA6">
      <w:pPr>
        <w:pStyle w:val="Style1"/>
        <w:numPr>
          <w:ilvl w:val="0"/>
          <w:numId w:val="30"/>
        </w:numPr>
        <w:tabs>
          <w:tab w:val="left" w:pos="630"/>
        </w:tabs>
        <w:ind w:left="0" w:firstLine="360"/>
        <w:rPr>
          <w:b w:val="0"/>
          <w:bCs/>
          <w:iCs/>
          <w:sz w:val="26"/>
          <w:szCs w:val="26"/>
          <w:lang w:eastAsia="en-US"/>
        </w:rPr>
      </w:pPr>
      <w:r w:rsidRPr="00831FA6">
        <w:rPr>
          <w:iCs/>
          <w:sz w:val="26"/>
          <w:szCs w:val="26"/>
          <w:lang w:eastAsia="en-US"/>
        </w:rPr>
        <w:t>Giá khởi điểm:</w:t>
      </w:r>
      <w:r w:rsidRPr="00831FA6">
        <w:rPr>
          <w:b w:val="0"/>
          <w:bCs/>
          <w:iCs/>
          <w:sz w:val="26"/>
          <w:szCs w:val="26"/>
          <w:lang w:eastAsia="en-US"/>
        </w:rPr>
        <w:t xml:space="preserve"> </w:t>
      </w:r>
      <w:bookmarkStart w:id="1" w:name="_Hlk203661202"/>
      <w:r w:rsidR="003632BD" w:rsidRPr="00831FA6">
        <w:rPr>
          <w:iCs/>
          <w:sz w:val="26"/>
          <w:szCs w:val="26"/>
          <w:lang w:eastAsia="en-US"/>
        </w:rPr>
        <w:t>1.070.832.400 đồng</w:t>
      </w:r>
      <w:r w:rsidR="003632BD" w:rsidRPr="00831FA6">
        <w:rPr>
          <w:b w:val="0"/>
          <w:bCs/>
          <w:iCs/>
          <w:sz w:val="26"/>
          <w:szCs w:val="26"/>
          <w:lang w:eastAsia="en-US"/>
        </w:rPr>
        <w:t xml:space="preserve"> (Một tỷ, không trăm bảy mươi triệu, tám trăm ba mươi hai nghìn, bốn trăm đồng). </w:t>
      </w:r>
      <w:bookmarkEnd w:id="1"/>
    </w:p>
    <w:p w14:paraId="7B60B94E" w14:textId="29E5EEC2" w:rsidR="00105036" w:rsidRPr="00831FA6" w:rsidRDefault="003632BD" w:rsidP="00831FA6">
      <w:pPr>
        <w:pStyle w:val="ListParagraph"/>
        <w:tabs>
          <w:tab w:val="left" w:pos="709"/>
          <w:tab w:val="left" w:pos="851"/>
          <w:tab w:val="left" w:pos="993"/>
        </w:tabs>
        <w:spacing w:before="60"/>
        <w:ind w:left="0" w:firstLine="45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 xml:space="preserve">Giá khởi điểm chưa bao gồm thuế GTGT, </w:t>
      </w:r>
      <w:proofErr w:type="spellStart"/>
      <w:r w:rsidRPr="00831FA6">
        <w:rPr>
          <w:rFonts w:ascii="Times New Roman" w:hAnsi="Times New Roman"/>
          <w:bCs/>
          <w:iCs/>
          <w:sz w:val="26"/>
          <w:szCs w:val="26"/>
          <w:lang w:val="nl-NL" w:eastAsia="en-US"/>
        </w:rPr>
        <w:t>các</w:t>
      </w:r>
      <w:proofErr w:type="spellEnd"/>
      <w:r w:rsidRPr="00831FA6">
        <w:rPr>
          <w:rFonts w:ascii="Times New Roman" w:hAnsi="Times New Roman"/>
          <w:bCs/>
          <w:iCs/>
          <w:sz w:val="26"/>
          <w:szCs w:val="26"/>
          <w:lang w:val="nl-NL" w:eastAsia="en-US"/>
        </w:rPr>
        <w:t xml:space="preserve"> chi </w:t>
      </w:r>
      <w:proofErr w:type="spellStart"/>
      <w:r w:rsidRPr="00831FA6">
        <w:rPr>
          <w:rFonts w:ascii="Times New Roman" w:hAnsi="Times New Roman"/>
          <w:bCs/>
          <w:iCs/>
          <w:sz w:val="26"/>
          <w:szCs w:val="26"/>
          <w:lang w:val="nl-NL" w:eastAsia="en-US"/>
        </w:rPr>
        <w:t>phí</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liên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quan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đến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việc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tháo</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dỡ</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thu</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hồi</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vật</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tư</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đập</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tường</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dọn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dẹp</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vệ</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sinh</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vận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chuyển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vật</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tư</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và</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phế</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thải</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rác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thải</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ra</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khỏi</w:t>
      </w:r>
      <w:proofErr w:type="spellEnd"/>
      <w:r w:rsidRPr="00831FA6">
        <w:rPr>
          <w:rFonts w:ascii="Times New Roman" w:hAnsi="Times New Roman"/>
          <w:bCs/>
          <w:iCs/>
          <w:sz w:val="26"/>
          <w:szCs w:val="26"/>
          <w:lang w:val="nl-NL" w:eastAsia="en-US"/>
        </w:rPr>
        <w:t xml:space="preserve"> Khu </w:t>
      </w:r>
      <w:proofErr w:type="spellStart"/>
      <w:r w:rsidRPr="00831FA6">
        <w:rPr>
          <w:rFonts w:ascii="Times New Roman" w:hAnsi="Times New Roman"/>
          <w:bCs/>
          <w:iCs/>
          <w:sz w:val="26"/>
          <w:szCs w:val="26"/>
          <w:lang w:val="nl-NL" w:eastAsia="en-US"/>
        </w:rPr>
        <w:t>công</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nghiệp</w:t>
      </w:r>
      <w:proofErr w:type="spellEnd"/>
      <w:r w:rsidRPr="00831FA6">
        <w:rPr>
          <w:rFonts w:ascii="Times New Roman" w:hAnsi="Times New Roman"/>
          <w:bCs/>
          <w:iCs/>
          <w:sz w:val="26"/>
          <w:szCs w:val="26"/>
          <w:lang w:val="nl-NL" w:eastAsia="en-US"/>
        </w:rPr>
        <w:t xml:space="preserve"> Bá Thiện II </w:t>
      </w:r>
      <w:proofErr w:type="spellStart"/>
      <w:r w:rsidRPr="00831FA6">
        <w:rPr>
          <w:rFonts w:ascii="Times New Roman" w:hAnsi="Times New Roman"/>
          <w:bCs/>
          <w:iCs/>
          <w:sz w:val="26"/>
          <w:szCs w:val="26"/>
          <w:lang w:val="nl-NL" w:eastAsia="en-US"/>
        </w:rPr>
        <w:t>và</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các</w:t>
      </w:r>
      <w:proofErr w:type="spellEnd"/>
      <w:r w:rsidRPr="00831FA6">
        <w:rPr>
          <w:rFonts w:ascii="Times New Roman" w:hAnsi="Times New Roman"/>
          <w:bCs/>
          <w:iCs/>
          <w:sz w:val="26"/>
          <w:szCs w:val="26"/>
          <w:lang w:val="nl-NL" w:eastAsia="en-US"/>
        </w:rPr>
        <w:t xml:space="preserve"> chi </w:t>
      </w:r>
      <w:proofErr w:type="spellStart"/>
      <w:r w:rsidRPr="00831FA6">
        <w:rPr>
          <w:rFonts w:ascii="Times New Roman" w:hAnsi="Times New Roman"/>
          <w:bCs/>
          <w:iCs/>
          <w:sz w:val="26"/>
          <w:szCs w:val="26"/>
          <w:lang w:val="nl-NL" w:eastAsia="en-US"/>
        </w:rPr>
        <w:t>phí</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khác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nếu</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có</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Bên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mua</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chịu</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mọi</w:t>
      </w:r>
      <w:proofErr w:type="spellEnd"/>
      <w:r w:rsidRPr="00831FA6">
        <w:rPr>
          <w:rFonts w:ascii="Times New Roman" w:hAnsi="Times New Roman"/>
          <w:bCs/>
          <w:iCs/>
          <w:sz w:val="26"/>
          <w:szCs w:val="26"/>
          <w:lang w:val="nl-NL" w:eastAsia="en-US"/>
        </w:rPr>
        <w:t xml:space="preserve"> chi </w:t>
      </w:r>
      <w:proofErr w:type="spellStart"/>
      <w:r w:rsidRPr="00831FA6">
        <w:rPr>
          <w:rFonts w:ascii="Times New Roman" w:hAnsi="Times New Roman"/>
          <w:bCs/>
          <w:iCs/>
          <w:sz w:val="26"/>
          <w:szCs w:val="26"/>
          <w:lang w:val="nl-NL" w:eastAsia="en-US"/>
        </w:rPr>
        <w:t>phí</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bốc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xếp</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vận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chuyển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thủ</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tục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nhập</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khẩu</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cũng</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như</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các</w:t>
      </w:r>
      <w:proofErr w:type="spellEnd"/>
      <w:r w:rsidRPr="00831FA6">
        <w:rPr>
          <w:rFonts w:ascii="Times New Roman" w:hAnsi="Times New Roman"/>
          <w:bCs/>
          <w:iCs/>
          <w:sz w:val="26"/>
          <w:szCs w:val="26"/>
          <w:lang w:val="nl-NL" w:eastAsia="en-US"/>
        </w:rPr>
        <w:t xml:space="preserve"> chi </w:t>
      </w:r>
      <w:proofErr w:type="spellStart"/>
      <w:r w:rsidRPr="00831FA6">
        <w:rPr>
          <w:rFonts w:ascii="Times New Roman" w:hAnsi="Times New Roman"/>
          <w:bCs/>
          <w:iCs/>
          <w:sz w:val="26"/>
          <w:szCs w:val="26"/>
          <w:lang w:val="nl-NL" w:eastAsia="en-US"/>
        </w:rPr>
        <w:t>phí</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khác</w:t>
      </w:r>
      <w:proofErr w:type="spellEnd"/>
      <w:r w:rsidRPr="00831FA6">
        <w:rPr>
          <w:rFonts w:ascii="Times New Roman" w:hAnsi="Times New Roman"/>
          <w:bCs/>
          <w:iCs/>
          <w:sz w:val="26"/>
          <w:szCs w:val="26"/>
          <w:lang w:val="nl-NL" w:eastAsia="en-US"/>
        </w:rPr>
        <w:t xml:space="preserve"> (bao </w:t>
      </w:r>
      <w:proofErr w:type="spellStart"/>
      <w:r w:rsidRPr="00831FA6">
        <w:rPr>
          <w:rFonts w:ascii="Times New Roman" w:hAnsi="Times New Roman"/>
          <w:bCs/>
          <w:iCs/>
          <w:sz w:val="26"/>
          <w:szCs w:val="26"/>
          <w:lang w:val="nl-NL" w:eastAsia="en-US"/>
        </w:rPr>
        <w:t>gồm</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các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loại</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thuế</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phí</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có</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liên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quan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đến</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việc</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nhập</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khẩu</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hàng</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hóa</w:t>
      </w:r>
      <w:proofErr w:type="spellEnd"/>
      <w:r w:rsidRPr="00831FA6">
        <w:rPr>
          <w:rFonts w:ascii="Times New Roman" w:hAnsi="Times New Roman"/>
          <w:bCs/>
          <w:iCs/>
          <w:sz w:val="26"/>
          <w:szCs w:val="26"/>
          <w:lang w:val="nl-NL" w:eastAsia="en-US"/>
        </w:rPr>
        <w:t xml:space="preserve"> </w:t>
      </w:r>
      <w:proofErr w:type="spellStart"/>
      <w:r w:rsidRPr="00831FA6">
        <w:rPr>
          <w:rFonts w:ascii="Times New Roman" w:hAnsi="Times New Roman"/>
          <w:bCs/>
          <w:iCs/>
          <w:sz w:val="26"/>
          <w:szCs w:val="26"/>
          <w:lang w:val="nl-NL" w:eastAsia="en-US"/>
        </w:rPr>
        <w:t>của</w:t>
      </w:r>
      <w:proofErr w:type="spellEnd"/>
      <w:r w:rsidRPr="00831FA6">
        <w:rPr>
          <w:rFonts w:ascii="Times New Roman" w:hAnsi="Times New Roman"/>
          <w:bCs/>
          <w:iCs/>
          <w:sz w:val="26"/>
          <w:szCs w:val="26"/>
          <w:lang w:val="nl-NL" w:eastAsia="en-US"/>
        </w:rPr>
        <w:t xml:space="preserve"> doanh nghiệp chế xuất.</w:t>
      </w:r>
    </w:p>
    <w:p w14:paraId="5636CB93" w14:textId="77777777" w:rsidR="00831FA6" w:rsidRPr="00831FA6" w:rsidRDefault="00126D78"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bCs/>
          <w:iCs/>
          <w:sz w:val="26"/>
          <w:szCs w:val="26"/>
          <w:lang w:val="nl-NL" w:eastAsia="en-US"/>
        </w:rPr>
      </w:pPr>
      <w:proofErr w:type="spellStart"/>
      <w:r w:rsidRPr="00831FA6">
        <w:rPr>
          <w:rFonts w:ascii="Times New Roman" w:hAnsi="Times New Roman"/>
          <w:b/>
          <w:iCs/>
          <w:sz w:val="26"/>
          <w:szCs w:val="26"/>
          <w:lang w:val="nl-NL" w:eastAsia="en-US"/>
        </w:rPr>
        <w:t>Tiền</w:t>
      </w:r>
      <w:proofErr w:type="spellEnd"/>
      <w:r w:rsidRPr="00831FA6">
        <w:rPr>
          <w:rFonts w:ascii="Times New Roman" w:hAnsi="Times New Roman"/>
          <w:b/>
          <w:iCs/>
          <w:sz w:val="26"/>
          <w:szCs w:val="26"/>
          <w:lang w:val="nl-NL" w:eastAsia="en-US"/>
        </w:rPr>
        <w:t xml:space="preserve"> </w:t>
      </w:r>
      <w:proofErr w:type="spellStart"/>
      <w:r w:rsidR="00287CED" w:rsidRPr="00831FA6">
        <w:rPr>
          <w:rFonts w:ascii="Times New Roman" w:hAnsi="Times New Roman"/>
          <w:b/>
          <w:iCs/>
          <w:sz w:val="26"/>
          <w:szCs w:val="26"/>
          <w:lang w:val="nl-NL" w:eastAsia="en-US"/>
        </w:rPr>
        <w:t>bán</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hồ</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sơ</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mời</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tham</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gia</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đấu</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giá</w:t>
      </w:r>
      <w:proofErr w:type="spellEnd"/>
      <w:r w:rsidR="00A86E70" w:rsidRPr="00831FA6">
        <w:rPr>
          <w:rFonts w:ascii="Times New Roman" w:hAnsi="Times New Roman"/>
          <w:b/>
          <w:iCs/>
          <w:sz w:val="26"/>
          <w:szCs w:val="26"/>
          <w:lang w:val="nl-NL" w:eastAsia="en-US"/>
        </w:rPr>
        <w:t xml:space="preserve">: </w:t>
      </w:r>
      <w:r w:rsidR="003632BD" w:rsidRPr="00831FA6">
        <w:rPr>
          <w:rFonts w:ascii="Times New Roman" w:hAnsi="Times New Roman"/>
          <w:b/>
          <w:iCs/>
          <w:sz w:val="26"/>
          <w:szCs w:val="26"/>
          <w:lang w:val="nl-NL" w:eastAsia="en-US"/>
        </w:rPr>
        <w:t>2</w:t>
      </w:r>
      <w:r w:rsidR="00105036" w:rsidRPr="00831FA6">
        <w:rPr>
          <w:rFonts w:ascii="Times New Roman" w:hAnsi="Times New Roman"/>
          <w:b/>
          <w:iCs/>
          <w:sz w:val="26"/>
          <w:szCs w:val="26"/>
          <w:lang w:val="nl-NL" w:eastAsia="en-US"/>
        </w:rPr>
        <w:t>00.000đ/hồ sơ</w:t>
      </w:r>
      <w:r w:rsidR="00105036" w:rsidRPr="00831FA6">
        <w:rPr>
          <w:rFonts w:ascii="Times New Roman" w:hAnsi="Times New Roman"/>
          <w:bCs/>
          <w:iCs/>
          <w:sz w:val="26"/>
          <w:szCs w:val="26"/>
          <w:lang w:val="nl-NL" w:eastAsia="en-US"/>
        </w:rPr>
        <w:t xml:space="preserve"> (</w:t>
      </w:r>
      <w:r w:rsidR="003632BD" w:rsidRPr="00831FA6">
        <w:rPr>
          <w:rFonts w:ascii="Times New Roman" w:hAnsi="Times New Roman"/>
          <w:bCs/>
          <w:iCs/>
          <w:sz w:val="26"/>
          <w:szCs w:val="26"/>
          <w:lang w:val="nl-NL" w:eastAsia="en-US"/>
        </w:rPr>
        <w:t>Hai</w:t>
      </w:r>
      <w:r w:rsidR="00105036" w:rsidRPr="00831FA6">
        <w:rPr>
          <w:rFonts w:ascii="Times New Roman" w:hAnsi="Times New Roman"/>
          <w:bCs/>
          <w:iCs/>
          <w:sz w:val="26"/>
          <w:szCs w:val="26"/>
          <w:lang w:val="nl-NL" w:eastAsia="en-US"/>
        </w:rPr>
        <w:t xml:space="preserve"> trăm nghìn đồng một hồ sơ).</w:t>
      </w:r>
    </w:p>
    <w:p w14:paraId="5884DD53" w14:textId="0D858472" w:rsidR="003632BD" w:rsidRPr="00831FA6" w:rsidRDefault="00A86E70"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bCs/>
          <w:iCs/>
          <w:sz w:val="26"/>
          <w:szCs w:val="26"/>
          <w:lang w:val="nl-NL" w:eastAsia="en-US"/>
        </w:rPr>
      </w:pPr>
      <w:r w:rsidRPr="00831FA6">
        <w:rPr>
          <w:rFonts w:ascii="Times New Roman" w:hAnsi="Times New Roman"/>
          <w:b/>
          <w:iCs/>
          <w:sz w:val="26"/>
          <w:szCs w:val="26"/>
          <w:lang w:val="nl-NL" w:eastAsia="en-US"/>
        </w:rPr>
        <w:t xml:space="preserve">Tiền đặt trước: </w:t>
      </w:r>
      <w:bookmarkStart w:id="2" w:name="_Hlk200769696"/>
      <w:bookmarkStart w:id="3" w:name="_Hlk203661228"/>
      <w:r w:rsidR="003632BD" w:rsidRPr="00831FA6">
        <w:rPr>
          <w:rFonts w:ascii="Times New Roman" w:hAnsi="Times New Roman"/>
          <w:b/>
          <w:iCs/>
          <w:sz w:val="26"/>
          <w:szCs w:val="26"/>
          <w:lang w:val="nl-NL" w:eastAsia="en-US"/>
        </w:rPr>
        <w:t>200.000.000 đồng</w:t>
      </w:r>
      <w:r w:rsidR="003632BD" w:rsidRPr="00831FA6">
        <w:rPr>
          <w:rFonts w:ascii="Times New Roman" w:hAnsi="Times New Roman"/>
          <w:bCs/>
          <w:iCs/>
          <w:sz w:val="26"/>
          <w:szCs w:val="26"/>
          <w:lang w:val="nl-NL" w:eastAsia="en-US"/>
        </w:rPr>
        <w:t xml:space="preserve"> (Hai trăm triệu đồng).</w:t>
      </w:r>
      <w:bookmarkEnd w:id="3"/>
    </w:p>
    <w:bookmarkEnd w:id="2"/>
    <w:p w14:paraId="5EDAAFF3" w14:textId="77777777" w:rsidR="00831FA6" w:rsidRPr="00831FA6" w:rsidRDefault="00126D78"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bCs/>
          <w:iCs/>
          <w:sz w:val="26"/>
          <w:szCs w:val="26"/>
          <w:lang w:val="nl-NL" w:eastAsia="en-US"/>
        </w:rPr>
      </w:pPr>
      <w:proofErr w:type="spellStart"/>
      <w:r w:rsidRPr="00831FA6">
        <w:rPr>
          <w:rFonts w:ascii="Times New Roman" w:hAnsi="Times New Roman"/>
          <w:b/>
          <w:iCs/>
          <w:sz w:val="26"/>
          <w:szCs w:val="26"/>
          <w:lang w:val="nl-NL" w:eastAsia="en-US"/>
        </w:rPr>
        <w:lastRenderedPageBreak/>
        <w:t>Bước</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giá</w:t>
      </w:r>
      <w:proofErr w:type="spellEnd"/>
      <w:r w:rsidRPr="00831FA6">
        <w:rPr>
          <w:rFonts w:ascii="Times New Roman" w:hAnsi="Times New Roman"/>
          <w:b/>
          <w:iCs/>
          <w:sz w:val="26"/>
          <w:szCs w:val="26"/>
          <w:lang w:val="nl-NL" w:eastAsia="en-US"/>
        </w:rPr>
        <w:t>:</w:t>
      </w:r>
      <w:r w:rsidRPr="00831FA6">
        <w:rPr>
          <w:rFonts w:ascii="Times New Roman" w:hAnsi="Times New Roman"/>
          <w:bCs/>
          <w:iCs/>
          <w:sz w:val="26"/>
          <w:szCs w:val="26"/>
          <w:lang w:val="nl-NL" w:eastAsia="en-US"/>
        </w:rPr>
        <w:t xml:space="preserve"> </w:t>
      </w:r>
      <w:proofErr w:type="spellStart"/>
      <w:r w:rsidR="003632BD" w:rsidRPr="00831FA6">
        <w:rPr>
          <w:rFonts w:ascii="Times New Roman" w:hAnsi="Times New Roman"/>
          <w:bCs/>
          <w:iCs/>
          <w:sz w:val="26"/>
          <w:szCs w:val="26"/>
          <w:lang w:val="nl-NL" w:eastAsia="en-US"/>
        </w:rPr>
        <w:t>Không</w:t>
      </w:r>
      <w:proofErr w:type="spellEnd"/>
      <w:r w:rsidR="003632BD" w:rsidRPr="00831FA6">
        <w:rPr>
          <w:rFonts w:ascii="Times New Roman" w:hAnsi="Times New Roman"/>
          <w:bCs/>
          <w:iCs/>
          <w:sz w:val="26"/>
          <w:szCs w:val="26"/>
          <w:lang w:val="nl-NL" w:eastAsia="en-US"/>
        </w:rPr>
        <w:t xml:space="preserve"> áp dụng bước giá.</w:t>
      </w:r>
    </w:p>
    <w:p w14:paraId="3CB6DBD3" w14:textId="52609901" w:rsidR="00B8664C" w:rsidRPr="00831FA6" w:rsidRDefault="00A86E70"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bCs/>
          <w:iCs/>
          <w:sz w:val="26"/>
          <w:szCs w:val="26"/>
          <w:lang w:val="nl-NL" w:eastAsia="en-US"/>
        </w:rPr>
      </w:pPr>
      <w:r w:rsidRPr="00831FA6">
        <w:rPr>
          <w:rFonts w:ascii="Times New Roman" w:hAnsi="Times New Roman"/>
          <w:b/>
          <w:iCs/>
          <w:sz w:val="26"/>
          <w:szCs w:val="26"/>
          <w:lang w:val="nl-NL"/>
        </w:rPr>
        <w:t>Nguồn gốc tài sản:</w:t>
      </w:r>
      <w:r w:rsidRPr="00831FA6">
        <w:rPr>
          <w:rFonts w:ascii="Times New Roman" w:hAnsi="Times New Roman"/>
          <w:bCs/>
          <w:iCs/>
          <w:sz w:val="26"/>
          <w:szCs w:val="26"/>
          <w:lang w:val="nl-NL"/>
        </w:rPr>
        <w:t xml:space="preserve"> </w:t>
      </w:r>
      <w:bookmarkStart w:id="4" w:name="_Hlk201078639"/>
      <w:r w:rsidR="003632BD" w:rsidRPr="00831FA6">
        <w:rPr>
          <w:rFonts w:ascii="Times New Roman" w:hAnsi="Times New Roman"/>
          <w:bCs/>
          <w:iCs/>
          <w:sz w:val="26"/>
          <w:szCs w:val="26"/>
          <w:lang w:val="nl-NL"/>
        </w:rPr>
        <w:t>Là tài sản của Công ty TNHH Thiết bị và Sản phẩm An toàn Việt Nam bị cháy bán thanh lý thu hồi vật tư.</w:t>
      </w:r>
      <w:bookmarkEnd w:id="4"/>
    </w:p>
    <w:p w14:paraId="407421BA" w14:textId="4097268D" w:rsidR="00420CD7" w:rsidRPr="00831FA6" w:rsidRDefault="00B8664C"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b/>
          <w:iCs/>
          <w:sz w:val="26"/>
          <w:szCs w:val="26"/>
          <w:lang w:val="nl-NL" w:eastAsia="en-US"/>
        </w:rPr>
      </w:pPr>
      <w:proofErr w:type="spellStart"/>
      <w:r w:rsidRPr="00831FA6">
        <w:rPr>
          <w:rFonts w:ascii="Times New Roman" w:hAnsi="Times New Roman"/>
          <w:b/>
          <w:iCs/>
          <w:sz w:val="26"/>
          <w:szCs w:val="26"/>
          <w:lang w:val="nl-NL" w:eastAsia="en-US"/>
        </w:rPr>
        <w:t>Hồ</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sơ</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pháp</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lý</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của</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tài</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sản</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đấu</w:t>
      </w:r>
      <w:proofErr w:type="spellEnd"/>
      <w:r w:rsidRPr="00831FA6">
        <w:rPr>
          <w:rFonts w:ascii="Times New Roman" w:hAnsi="Times New Roman"/>
          <w:b/>
          <w:iCs/>
          <w:sz w:val="26"/>
          <w:szCs w:val="26"/>
          <w:lang w:val="nl-NL" w:eastAsia="en-US"/>
        </w:rPr>
        <w:t xml:space="preserve"> </w:t>
      </w:r>
      <w:proofErr w:type="spellStart"/>
      <w:r w:rsidRPr="00831FA6">
        <w:rPr>
          <w:rFonts w:ascii="Times New Roman" w:hAnsi="Times New Roman"/>
          <w:b/>
          <w:iCs/>
          <w:sz w:val="26"/>
          <w:szCs w:val="26"/>
          <w:lang w:val="nl-NL" w:eastAsia="en-US"/>
        </w:rPr>
        <w:t>giá</w:t>
      </w:r>
      <w:proofErr w:type="spellEnd"/>
      <w:r w:rsidR="00126D78" w:rsidRPr="00831FA6">
        <w:rPr>
          <w:rFonts w:ascii="Times New Roman" w:hAnsi="Times New Roman"/>
          <w:b/>
          <w:iCs/>
          <w:sz w:val="26"/>
          <w:szCs w:val="26"/>
          <w:lang w:val="nl-NL" w:eastAsia="en-US"/>
        </w:rPr>
        <w:t>:</w:t>
      </w:r>
    </w:p>
    <w:p w14:paraId="319D4790" w14:textId="77777777" w:rsidR="003632BD" w:rsidRPr="00831FA6" w:rsidRDefault="003632BD"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Giấy chứng nhận đăng ký kinh doanh công ty TNHH một thành viên mã số doanh nghiệp 0101163931 thay đổi lần thứ 10 ngày 17/3/2023;</w:t>
      </w:r>
    </w:p>
    <w:p w14:paraId="50FE8CAB" w14:textId="77777777" w:rsidR="003632BD" w:rsidRPr="00831FA6" w:rsidRDefault="003632BD"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Giấy chứng nhận đăng ký đầu tư mã số dự án 1091387659 chứng nhận thay đổi lần thứ năm ngày 14/7/2020 của Ban quản lý các khu công nghiệp tỉnh Vĩnh Phúc;</w:t>
      </w:r>
    </w:p>
    <w:p w14:paraId="42B3AD0E" w14:textId="1AAF4534" w:rsidR="00420CD7" w:rsidRPr="00831FA6" w:rsidRDefault="003632BD" w:rsidP="00831FA6">
      <w:pPr>
        <w:pStyle w:val="ListParagraph"/>
        <w:numPr>
          <w:ilvl w:val="0"/>
          <w:numId w:val="28"/>
        </w:numPr>
        <w:tabs>
          <w:tab w:val="left" w:pos="540"/>
          <w:tab w:val="left" w:pos="851"/>
          <w:tab w:val="left" w:pos="900"/>
        </w:tabs>
        <w:spacing w:before="60"/>
        <w:ind w:left="0" w:firstLine="540"/>
        <w:jc w:val="both"/>
        <w:rPr>
          <w:rFonts w:ascii="Times New Roman" w:hAnsi="Times New Roman"/>
          <w:bCs/>
          <w:iCs/>
          <w:sz w:val="26"/>
          <w:szCs w:val="26"/>
          <w:lang w:val="nl-NL" w:eastAsia="en-US"/>
        </w:rPr>
      </w:pPr>
      <w:r w:rsidRPr="00831FA6">
        <w:rPr>
          <w:rFonts w:ascii="Times New Roman" w:hAnsi="Times New Roman"/>
          <w:bCs/>
          <w:iCs/>
          <w:sz w:val="26"/>
          <w:szCs w:val="26"/>
          <w:lang w:val="nl-NL" w:eastAsia="en-US"/>
        </w:rPr>
        <w:t>Công văn số 1607_1/CV/Protec2025 ngày 16/7/2025 của Công ty TNHH Thiết bị và Sản phẩm An toàn Việt Nam về việc tổ chức đấu giá tài sản.</w:t>
      </w:r>
    </w:p>
    <w:p w14:paraId="242C831F" w14:textId="11A18760" w:rsidR="00382D88" w:rsidRPr="00831FA6" w:rsidRDefault="00382D88" w:rsidP="00831FA6">
      <w:pPr>
        <w:pStyle w:val="ListParagraph"/>
        <w:numPr>
          <w:ilvl w:val="0"/>
          <w:numId w:val="30"/>
        </w:numPr>
        <w:tabs>
          <w:tab w:val="left" w:pos="709"/>
          <w:tab w:val="left" w:pos="851"/>
          <w:tab w:val="left" w:pos="993"/>
        </w:tabs>
        <w:spacing w:before="60"/>
        <w:jc w:val="both"/>
        <w:rPr>
          <w:rFonts w:ascii="Times New Roman" w:hAnsi="Times New Roman"/>
          <w:sz w:val="26"/>
          <w:szCs w:val="26"/>
        </w:rPr>
      </w:pPr>
      <w:r w:rsidRPr="00831FA6">
        <w:rPr>
          <w:rFonts w:ascii="Times New Roman" w:hAnsi="Times New Roman"/>
          <w:b/>
          <w:sz w:val="26"/>
          <w:szCs w:val="26"/>
          <w:lang w:val="en-US"/>
        </w:rPr>
        <w:t xml:space="preserve">Phương </w:t>
      </w:r>
      <w:proofErr w:type="spellStart"/>
      <w:r w:rsidRPr="00831FA6">
        <w:rPr>
          <w:rFonts w:ascii="Times New Roman" w:hAnsi="Times New Roman"/>
          <w:b/>
          <w:sz w:val="26"/>
          <w:szCs w:val="26"/>
          <w:lang w:val="en-US"/>
        </w:rPr>
        <w:t>thức</w:t>
      </w:r>
      <w:proofErr w:type="spellEnd"/>
      <w:r w:rsidRPr="00831FA6">
        <w:rPr>
          <w:rFonts w:ascii="Times New Roman" w:hAnsi="Times New Roman"/>
          <w:b/>
          <w:sz w:val="26"/>
          <w:szCs w:val="26"/>
          <w:lang w:val="en-US"/>
        </w:rPr>
        <w:t xml:space="preserve"> </w:t>
      </w:r>
      <w:proofErr w:type="spellStart"/>
      <w:r w:rsidRPr="00831FA6">
        <w:rPr>
          <w:rFonts w:ascii="Times New Roman" w:hAnsi="Times New Roman"/>
          <w:b/>
          <w:sz w:val="26"/>
          <w:szCs w:val="26"/>
          <w:lang w:val="en-US"/>
        </w:rPr>
        <w:t>đấu</w:t>
      </w:r>
      <w:proofErr w:type="spellEnd"/>
      <w:r w:rsidRPr="00831FA6">
        <w:rPr>
          <w:rFonts w:ascii="Times New Roman" w:hAnsi="Times New Roman"/>
          <w:b/>
          <w:sz w:val="26"/>
          <w:szCs w:val="26"/>
          <w:lang w:val="en-US"/>
        </w:rPr>
        <w:t xml:space="preserve"> </w:t>
      </w:r>
      <w:proofErr w:type="spellStart"/>
      <w:r w:rsidRPr="00831FA6">
        <w:rPr>
          <w:rFonts w:ascii="Times New Roman" w:hAnsi="Times New Roman"/>
          <w:b/>
          <w:sz w:val="26"/>
          <w:szCs w:val="26"/>
          <w:lang w:val="en-US"/>
        </w:rPr>
        <w:t>giá</w:t>
      </w:r>
      <w:proofErr w:type="spellEnd"/>
      <w:r w:rsidRPr="00831FA6">
        <w:rPr>
          <w:rFonts w:ascii="Times New Roman" w:hAnsi="Times New Roman"/>
          <w:b/>
          <w:sz w:val="26"/>
          <w:szCs w:val="26"/>
          <w:lang w:val="en-US"/>
        </w:rPr>
        <w:t>:</w:t>
      </w:r>
      <w:r w:rsidRPr="00831FA6">
        <w:rPr>
          <w:rFonts w:ascii="Times New Roman" w:hAnsi="Times New Roman"/>
          <w:sz w:val="26"/>
          <w:szCs w:val="26"/>
        </w:rPr>
        <w:t xml:space="preserve"> Phương </w:t>
      </w:r>
      <w:proofErr w:type="spellStart"/>
      <w:r w:rsidRPr="00831FA6">
        <w:rPr>
          <w:rFonts w:ascii="Times New Roman" w:hAnsi="Times New Roman"/>
          <w:sz w:val="26"/>
          <w:szCs w:val="26"/>
        </w:rPr>
        <w:t>thức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lên</w:t>
      </w:r>
      <w:proofErr w:type="spellEnd"/>
      <w:r w:rsidRPr="00831FA6">
        <w:rPr>
          <w:rFonts w:ascii="Times New Roman" w:hAnsi="Times New Roman"/>
          <w:sz w:val="26"/>
          <w:szCs w:val="26"/>
        </w:rPr>
        <w:t>.</w:t>
      </w:r>
    </w:p>
    <w:p w14:paraId="6889C6A6" w14:textId="0E86C736" w:rsidR="00382D88" w:rsidRPr="00831FA6" w:rsidRDefault="00382D88" w:rsidP="00831FA6">
      <w:pPr>
        <w:pStyle w:val="ListParagraph"/>
        <w:numPr>
          <w:ilvl w:val="0"/>
          <w:numId w:val="30"/>
        </w:numPr>
        <w:tabs>
          <w:tab w:val="left" w:pos="709"/>
          <w:tab w:val="left" w:pos="851"/>
          <w:tab w:val="left" w:pos="993"/>
        </w:tabs>
        <w:spacing w:before="60"/>
        <w:ind w:left="0" w:firstLine="360"/>
        <w:jc w:val="both"/>
        <w:rPr>
          <w:rFonts w:ascii="Times New Roman" w:hAnsi="Times New Roman"/>
          <w:sz w:val="26"/>
          <w:szCs w:val="26"/>
        </w:rPr>
      </w:pPr>
      <w:proofErr w:type="spellStart"/>
      <w:r w:rsidRPr="00831FA6">
        <w:rPr>
          <w:rFonts w:ascii="Times New Roman" w:hAnsi="Times New Roman"/>
          <w:b/>
          <w:sz w:val="26"/>
          <w:szCs w:val="26"/>
          <w:lang w:val="en-US"/>
        </w:rPr>
        <w:t>Hình</w:t>
      </w:r>
      <w:proofErr w:type="spellEnd"/>
      <w:r w:rsidRPr="00831FA6">
        <w:rPr>
          <w:rFonts w:ascii="Times New Roman" w:hAnsi="Times New Roman"/>
          <w:b/>
          <w:sz w:val="26"/>
          <w:szCs w:val="26"/>
          <w:lang w:val="en-US"/>
        </w:rPr>
        <w:t xml:space="preserve"> </w:t>
      </w:r>
      <w:proofErr w:type="spellStart"/>
      <w:r w:rsidRPr="00831FA6">
        <w:rPr>
          <w:rFonts w:ascii="Times New Roman" w:hAnsi="Times New Roman"/>
          <w:b/>
          <w:sz w:val="26"/>
          <w:szCs w:val="26"/>
          <w:lang w:val="en-US"/>
        </w:rPr>
        <w:t>thức</w:t>
      </w:r>
      <w:proofErr w:type="spellEnd"/>
      <w:r w:rsidRPr="00831FA6">
        <w:rPr>
          <w:rFonts w:ascii="Times New Roman" w:hAnsi="Times New Roman"/>
          <w:b/>
          <w:sz w:val="26"/>
          <w:szCs w:val="26"/>
          <w:lang w:val="en-US"/>
        </w:rPr>
        <w:t xml:space="preserve"> </w:t>
      </w:r>
      <w:proofErr w:type="spellStart"/>
      <w:r w:rsidRPr="00831FA6">
        <w:rPr>
          <w:rFonts w:ascii="Times New Roman" w:hAnsi="Times New Roman"/>
          <w:b/>
          <w:sz w:val="26"/>
          <w:szCs w:val="26"/>
          <w:lang w:val="en-US"/>
        </w:rPr>
        <w:t>đấu</w:t>
      </w:r>
      <w:proofErr w:type="spellEnd"/>
      <w:r w:rsidRPr="00831FA6">
        <w:rPr>
          <w:rFonts w:ascii="Times New Roman" w:hAnsi="Times New Roman"/>
          <w:b/>
          <w:sz w:val="26"/>
          <w:szCs w:val="26"/>
          <w:lang w:val="en-US"/>
        </w:rPr>
        <w:t xml:space="preserve"> </w:t>
      </w:r>
      <w:proofErr w:type="spellStart"/>
      <w:r w:rsidRPr="00831FA6">
        <w:rPr>
          <w:rFonts w:ascii="Times New Roman" w:hAnsi="Times New Roman"/>
          <w:b/>
          <w:sz w:val="26"/>
          <w:szCs w:val="26"/>
          <w:lang w:val="en-US"/>
        </w:rPr>
        <w:t>giá</w:t>
      </w:r>
      <w:proofErr w:type="spellEnd"/>
      <w:r w:rsidRPr="00831FA6">
        <w:rPr>
          <w:rFonts w:ascii="Times New Roman" w:hAnsi="Times New Roman"/>
          <w:b/>
          <w:sz w:val="26"/>
          <w:szCs w:val="26"/>
          <w:lang w:val="en-US"/>
        </w:rPr>
        <w:t>:</w:t>
      </w:r>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bỏ</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00B2110E" w:rsidRPr="00831FA6">
        <w:rPr>
          <w:rFonts w:ascii="Times New Roman" w:hAnsi="Times New Roman"/>
          <w:sz w:val="26"/>
          <w:szCs w:val="26"/>
        </w:rPr>
        <w:t>gián</w:t>
      </w:r>
      <w:proofErr w:type="spellEnd"/>
      <w:r w:rsidR="00B2110E" w:rsidRPr="00831FA6">
        <w:rPr>
          <w:rFonts w:ascii="Times New Roman" w:hAnsi="Times New Roman"/>
          <w:sz w:val="26"/>
          <w:szCs w:val="26"/>
        </w:rPr>
        <w:t xml:space="preserve"> </w:t>
      </w:r>
      <w:proofErr w:type="spellStart"/>
      <w:r w:rsidR="00B2110E" w:rsidRPr="00831FA6">
        <w:rPr>
          <w:rFonts w:ascii="Times New Roman" w:hAnsi="Times New Roman"/>
          <w:sz w:val="26"/>
          <w:szCs w:val="26"/>
        </w:rPr>
        <w:t>tiếp</w:t>
      </w:r>
      <w:proofErr w:type="spellEnd"/>
      <w:r w:rsidRPr="00831FA6">
        <w:rPr>
          <w:rFonts w:ascii="Times New Roman" w:hAnsi="Times New Roman"/>
          <w:sz w:val="26"/>
          <w:szCs w:val="26"/>
        </w:rPr>
        <w:t>.</w:t>
      </w:r>
    </w:p>
    <w:p w14:paraId="4F8B3265" w14:textId="1FB20797" w:rsidR="00126D78" w:rsidRPr="00831FA6" w:rsidRDefault="00126D78" w:rsidP="00831FA6">
      <w:pPr>
        <w:pStyle w:val="BodyTextIndent"/>
        <w:spacing w:before="60" w:after="0"/>
        <w:ind w:left="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382D88" w:rsidRPr="00831FA6">
        <w:rPr>
          <w:rFonts w:ascii="Times New Roman" w:hAnsi="Times New Roman"/>
          <w:b/>
          <w:bCs/>
          <w:color w:val="000000"/>
          <w:sz w:val="26"/>
          <w:szCs w:val="26"/>
          <w:lang w:val="en-US"/>
        </w:rPr>
        <w:t>2</w:t>
      </w:r>
      <w:r w:rsidRPr="00831FA6">
        <w:rPr>
          <w:rFonts w:ascii="Times New Roman" w:hAnsi="Times New Roman"/>
          <w:b/>
          <w:bCs/>
          <w:color w:val="000000"/>
          <w:sz w:val="26"/>
          <w:szCs w:val="26"/>
          <w:lang w:val="vi-VN"/>
        </w:rPr>
        <w:t xml:space="preserve">. Kế hoạch tổ chức đấu giá: </w:t>
      </w:r>
    </w:p>
    <w:p w14:paraId="7B94B88B" w14:textId="73BACDC3" w:rsidR="00D55742"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địa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điểm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tham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khảo</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hồ</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mời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tham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Từ</w:t>
      </w:r>
      <w:proofErr w:type="spellEnd"/>
      <w:r w:rsidRPr="00831FA6">
        <w:rPr>
          <w:rFonts w:ascii="Times New Roman" w:hAnsi="Times New Roman"/>
          <w:bCs/>
          <w:sz w:val="26"/>
          <w:szCs w:val="26"/>
          <w:lang w:val="en-US"/>
        </w:rPr>
        <w:t xml:space="preserve"> 08h00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18/7</w:t>
      </w:r>
      <w:r w:rsidRPr="00831FA6">
        <w:rPr>
          <w:rFonts w:ascii="Times New Roman" w:hAnsi="Times New Roman"/>
          <w:bCs/>
          <w:sz w:val="26"/>
          <w:szCs w:val="26"/>
          <w:lang w:val="en-US"/>
        </w:rPr>
        <w:t xml:space="preserve">/2025 </w:t>
      </w:r>
      <w:proofErr w:type="spellStart"/>
      <w:r w:rsidRPr="00831FA6">
        <w:rPr>
          <w:rFonts w:ascii="Times New Roman" w:hAnsi="Times New Roman"/>
          <w:bCs/>
          <w:sz w:val="26"/>
          <w:szCs w:val="26"/>
          <w:lang w:val="en-US"/>
        </w:rPr>
        <w:t>đến</w:t>
      </w:r>
      <w:proofErr w:type="spellEnd"/>
      <w:r w:rsidRPr="00831FA6">
        <w:rPr>
          <w:rFonts w:ascii="Times New Roman" w:hAnsi="Times New Roman"/>
          <w:bCs/>
          <w:sz w:val="26"/>
          <w:szCs w:val="26"/>
          <w:lang w:val="en-US"/>
        </w:rPr>
        <w:t xml:space="preserve"> 17h00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28</w:t>
      </w:r>
      <w:r w:rsidR="00A85C78" w:rsidRPr="00831FA6">
        <w:rPr>
          <w:rFonts w:ascii="Times New Roman" w:hAnsi="Times New Roman"/>
          <w:bCs/>
          <w:sz w:val="26"/>
          <w:szCs w:val="26"/>
          <w:lang w:val="en-US"/>
        </w:rPr>
        <w:t>/7</w:t>
      </w:r>
      <w:r w:rsidRPr="00831FA6">
        <w:rPr>
          <w:rFonts w:ascii="Times New Roman" w:hAnsi="Times New Roman"/>
          <w:bCs/>
          <w:sz w:val="26"/>
          <w:szCs w:val="26"/>
          <w:lang w:val="en-US"/>
        </w:rPr>
        <w:t xml:space="preserve">/2025 </w:t>
      </w:r>
      <w:proofErr w:type="spellStart"/>
      <w:r w:rsidRPr="00831FA6">
        <w:rPr>
          <w:rFonts w:ascii="Times New Roman" w:hAnsi="Times New Roman"/>
          <w:bCs/>
          <w:sz w:val="26"/>
          <w:szCs w:val="26"/>
          <w:lang w:val="en-US"/>
        </w:rPr>
        <w:t>tại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trụ</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sở</w:t>
      </w:r>
      <w:proofErr w:type="spellEnd"/>
      <w:r w:rsidRPr="00831FA6">
        <w:rPr>
          <w:rFonts w:ascii="Times New Roman" w:hAnsi="Times New Roman"/>
          <w:bCs/>
          <w:sz w:val="26"/>
          <w:szCs w:val="26"/>
          <w:lang w:val="en-US"/>
        </w:rPr>
        <w:t xml:space="preserve"> Trung </w:t>
      </w:r>
      <w:proofErr w:type="spellStart"/>
      <w:r w:rsidRPr="00831FA6">
        <w:rPr>
          <w:rFonts w:ascii="Times New Roman" w:hAnsi="Times New Roman"/>
          <w:bCs/>
          <w:sz w:val="26"/>
          <w:szCs w:val="26"/>
          <w:lang w:val="en-US"/>
        </w:rPr>
        <w:t>tâm</w:t>
      </w:r>
      <w:proofErr w:type="spellEnd"/>
      <w:r w:rsidRPr="00831FA6">
        <w:rPr>
          <w:rFonts w:ascii="Times New Roman" w:hAnsi="Times New Roman"/>
          <w:bCs/>
          <w:sz w:val="26"/>
          <w:szCs w:val="26"/>
          <w:lang w:val="en-US"/>
        </w:rPr>
        <w:t>.</w:t>
      </w:r>
    </w:p>
    <w:p w14:paraId="399F75DB" w14:textId="04A33CC1" w:rsidR="00562BD3"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địa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điểm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bán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hồ</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mời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tham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và</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cấp</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phiếu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trả</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Bắt</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đầu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từ</w:t>
      </w:r>
      <w:proofErr w:type="spellEnd"/>
      <w:r w:rsidRPr="00831FA6">
        <w:rPr>
          <w:rFonts w:ascii="Times New Roman" w:hAnsi="Times New Roman"/>
          <w:bCs/>
          <w:sz w:val="26"/>
          <w:szCs w:val="26"/>
          <w:lang w:val="en-US"/>
        </w:rPr>
        <w:t xml:space="preserve"> 8h00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18/7</w:t>
      </w:r>
      <w:r w:rsidRPr="00831FA6">
        <w:rPr>
          <w:rFonts w:ascii="Times New Roman" w:hAnsi="Times New Roman"/>
          <w:bCs/>
          <w:sz w:val="26"/>
          <w:szCs w:val="26"/>
          <w:lang w:val="en-US"/>
        </w:rPr>
        <w:t xml:space="preserve">/2025; </w:t>
      </w:r>
      <w:proofErr w:type="spellStart"/>
      <w:r w:rsidRPr="00831FA6">
        <w:rPr>
          <w:rFonts w:ascii="Times New Roman" w:hAnsi="Times New Roman"/>
          <w:bCs/>
          <w:sz w:val="26"/>
          <w:szCs w:val="26"/>
          <w:lang w:val="en-US"/>
        </w:rPr>
        <w:t>kết</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thúc</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lúc</w:t>
      </w:r>
      <w:proofErr w:type="spellEnd"/>
      <w:r w:rsidRPr="00831FA6">
        <w:rPr>
          <w:rFonts w:ascii="Times New Roman" w:hAnsi="Times New Roman"/>
          <w:bCs/>
          <w:sz w:val="26"/>
          <w:szCs w:val="26"/>
          <w:lang w:val="en-US"/>
        </w:rPr>
        <w:t xml:space="preserve"> 17h00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28</w:t>
      </w:r>
      <w:r w:rsidR="004B381B" w:rsidRPr="00831FA6">
        <w:rPr>
          <w:rFonts w:ascii="Times New Roman" w:hAnsi="Times New Roman"/>
          <w:bCs/>
          <w:sz w:val="26"/>
          <w:szCs w:val="26"/>
          <w:lang w:val="en-US"/>
        </w:rPr>
        <w:t>/7</w:t>
      </w:r>
      <w:r w:rsidRPr="00831FA6">
        <w:rPr>
          <w:rFonts w:ascii="Times New Roman" w:hAnsi="Times New Roman"/>
          <w:bCs/>
          <w:sz w:val="26"/>
          <w:szCs w:val="26"/>
          <w:lang w:val="en-US"/>
        </w:rPr>
        <w:t xml:space="preserve">/2025 </w:t>
      </w:r>
      <w:proofErr w:type="spellStart"/>
      <w:r w:rsidRPr="00831FA6">
        <w:rPr>
          <w:rFonts w:ascii="Times New Roman" w:hAnsi="Times New Roman"/>
          <w:bCs/>
          <w:sz w:val="26"/>
          <w:szCs w:val="26"/>
          <w:lang w:val="en-US"/>
        </w:rPr>
        <w:t>tại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trụ</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sở</w:t>
      </w:r>
      <w:proofErr w:type="spellEnd"/>
      <w:r w:rsidRPr="00831FA6">
        <w:rPr>
          <w:rFonts w:ascii="Times New Roman" w:hAnsi="Times New Roman"/>
          <w:bCs/>
          <w:sz w:val="26"/>
          <w:szCs w:val="26"/>
          <w:lang w:val="en-US"/>
        </w:rPr>
        <w:t xml:space="preserve"> Trung </w:t>
      </w:r>
      <w:proofErr w:type="spellStart"/>
      <w:r w:rsidRPr="00831FA6">
        <w:rPr>
          <w:rFonts w:ascii="Times New Roman" w:hAnsi="Times New Roman"/>
          <w:bCs/>
          <w:sz w:val="26"/>
          <w:szCs w:val="26"/>
          <w:lang w:val="en-US"/>
        </w:rPr>
        <w:t>tâm</w:t>
      </w:r>
      <w:proofErr w:type="spellEnd"/>
      <w:r w:rsidRPr="00831FA6">
        <w:rPr>
          <w:rFonts w:ascii="Times New Roman" w:hAnsi="Times New Roman"/>
          <w:bCs/>
          <w:sz w:val="26"/>
          <w:szCs w:val="26"/>
          <w:lang w:val="en-US"/>
        </w:rPr>
        <w:t>.</w:t>
      </w:r>
      <w:r w:rsidR="00A85C78" w:rsidRPr="00831FA6">
        <w:rPr>
          <w:rFonts w:ascii="Times New Roman" w:hAnsi="Times New Roman"/>
          <w:bCs/>
          <w:sz w:val="26"/>
          <w:szCs w:val="26"/>
          <w:lang w:val="en-US"/>
        </w:rPr>
        <w:t xml:space="preserve"> </w:t>
      </w:r>
      <w:r w:rsidR="00562BD3" w:rsidRPr="00831FA6">
        <w:rPr>
          <w:rFonts w:ascii="Times New Roman" w:hAnsi="Times New Roman"/>
          <w:sz w:val="26"/>
          <w:szCs w:val="26"/>
        </w:rPr>
        <w:t xml:space="preserve">Người </w:t>
      </w:r>
      <w:proofErr w:type="spellStart"/>
      <w:r w:rsidR="00562BD3" w:rsidRPr="00831FA6">
        <w:rPr>
          <w:rFonts w:ascii="Times New Roman" w:hAnsi="Times New Roman"/>
          <w:sz w:val="26"/>
          <w:szCs w:val="26"/>
        </w:rPr>
        <w:t>tham</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gia</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đấu</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giá</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nộp</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tiền</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bán</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hồ</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sơ</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mời</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tham</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gia</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đấu</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giá</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trực</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tiếp</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hoặc</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chuyển</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khoản</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vào</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tài</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khoản</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của</w:t>
      </w:r>
      <w:proofErr w:type="spellEnd"/>
      <w:r w:rsidR="00562BD3" w:rsidRPr="00831FA6">
        <w:rPr>
          <w:rFonts w:ascii="Times New Roman" w:hAnsi="Times New Roman"/>
          <w:sz w:val="26"/>
          <w:szCs w:val="26"/>
        </w:rPr>
        <w:t xml:space="preserve"> Trung </w:t>
      </w:r>
      <w:proofErr w:type="spellStart"/>
      <w:r w:rsidR="00562BD3" w:rsidRPr="00831FA6">
        <w:rPr>
          <w:rFonts w:ascii="Times New Roman" w:hAnsi="Times New Roman"/>
          <w:sz w:val="26"/>
          <w:szCs w:val="26"/>
        </w:rPr>
        <w:t>tâm</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như</w:t>
      </w:r>
      <w:proofErr w:type="spellEnd"/>
      <w:r w:rsidR="00562BD3" w:rsidRPr="00831FA6">
        <w:rPr>
          <w:rFonts w:ascii="Times New Roman" w:hAnsi="Times New Roman"/>
          <w:sz w:val="26"/>
          <w:szCs w:val="26"/>
        </w:rPr>
        <w:t xml:space="preserve"> </w:t>
      </w:r>
      <w:proofErr w:type="spellStart"/>
      <w:r w:rsidR="00562BD3" w:rsidRPr="00831FA6">
        <w:rPr>
          <w:rFonts w:ascii="Times New Roman" w:hAnsi="Times New Roman"/>
          <w:sz w:val="26"/>
          <w:szCs w:val="26"/>
        </w:rPr>
        <w:t>sau</w:t>
      </w:r>
      <w:proofErr w:type="spellEnd"/>
      <w:r w:rsidR="00562BD3" w:rsidRPr="00831FA6">
        <w:rPr>
          <w:rFonts w:ascii="Times New Roman" w:hAnsi="Times New Roman"/>
          <w:sz w:val="26"/>
          <w:szCs w:val="26"/>
        </w:rPr>
        <w:t>:</w:t>
      </w:r>
    </w:p>
    <w:p w14:paraId="35792FC5" w14:textId="4F791589" w:rsidR="00562BD3" w:rsidRPr="00831FA6" w:rsidRDefault="00562BD3" w:rsidP="00831FA6">
      <w:pPr>
        <w:pStyle w:val="ListParagraph"/>
        <w:tabs>
          <w:tab w:val="left" w:pos="900"/>
        </w:tabs>
        <w:autoSpaceDE w:val="0"/>
        <w:autoSpaceDN w:val="0"/>
        <w:spacing w:before="60"/>
        <w:jc w:val="both"/>
        <w:rPr>
          <w:rFonts w:ascii="Times New Roman" w:hAnsi="Times New Roman"/>
          <w:color w:val="000000"/>
          <w:spacing w:val="6"/>
          <w:sz w:val="26"/>
          <w:szCs w:val="26"/>
        </w:rPr>
      </w:pPr>
      <w:proofErr w:type="spellStart"/>
      <w:r w:rsidRPr="00831FA6">
        <w:rPr>
          <w:rFonts w:ascii="Times New Roman" w:hAnsi="Times New Roman"/>
          <w:color w:val="000000"/>
          <w:spacing w:val="6"/>
          <w:sz w:val="26"/>
          <w:szCs w:val="26"/>
        </w:rPr>
        <w:t>Đơn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vị</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hưởng</w:t>
      </w:r>
      <w:proofErr w:type="spellEnd"/>
      <w:r w:rsidR="00946221" w:rsidRPr="00831FA6">
        <w:rPr>
          <w:rFonts w:ascii="Times New Roman" w:hAnsi="Times New Roman"/>
          <w:color w:val="000000"/>
          <w:spacing w:val="6"/>
          <w:sz w:val="26"/>
          <w:szCs w:val="26"/>
        </w:rPr>
        <w:t xml:space="preserve">  </w:t>
      </w:r>
      <w:r w:rsidRPr="00831FA6">
        <w:rPr>
          <w:rFonts w:ascii="Times New Roman" w:hAnsi="Times New Roman"/>
          <w:color w:val="000000"/>
          <w:spacing w:val="6"/>
          <w:sz w:val="26"/>
          <w:szCs w:val="26"/>
        </w:rPr>
        <w:t xml:space="preserve">: Trung </w:t>
      </w:r>
      <w:proofErr w:type="spellStart"/>
      <w:r w:rsidRPr="00831FA6">
        <w:rPr>
          <w:rFonts w:ascii="Times New Roman" w:hAnsi="Times New Roman"/>
          <w:color w:val="000000"/>
          <w:spacing w:val="6"/>
          <w:sz w:val="26"/>
          <w:szCs w:val="26"/>
        </w:rPr>
        <w:t>tâm</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Dịch</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vụ</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đấu</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giá</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tài</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sản</w:t>
      </w:r>
      <w:proofErr w:type="spellEnd"/>
      <w:r w:rsidRPr="00831FA6">
        <w:rPr>
          <w:rFonts w:ascii="Times New Roman" w:hAnsi="Times New Roman"/>
          <w:color w:val="000000"/>
          <w:spacing w:val="6"/>
          <w:sz w:val="26"/>
          <w:szCs w:val="26"/>
        </w:rPr>
        <w:t>.</w:t>
      </w:r>
    </w:p>
    <w:p w14:paraId="052A70E9" w14:textId="263ECBFB" w:rsidR="00562BD3" w:rsidRPr="00831FA6" w:rsidRDefault="00562BD3" w:rsidP="00831FA6">
      <w:pPr>
        <w:pStyle w:val="ListParagraph"/>
        <w:tabs>
          <w:tab w:val="left" w:pos="900"/>
        </w:tabs>
        <w:autoSpaceDE w:val="0"/>
        <w:autoSpaceDN w:val="0"/>
        <w:spacing w:before="60"/>
        <w:ind w:left="2520" w:hanging="1800"/>
        <w:jc w:val="both"/>
        <w:rPr>
          <w:rFonts w:ascii="Times New Roman" w:hAnsi="Times New Roman"/>
          <w:iCs/>
          <w:color w:val="000000"/>
          <w:sz w:val="26"/>
          <w:szCs w:val="26"/>
        </w:rPr>
      </w:pPr>
      <w:r w:rsidRPr="00831FA6">
        <w:rPr>
          <w:rFonts w:ascii="Times New Roman" w:hAnsi="Times New Roman"/>
          <w:color w:val="000000"/>
          <w:spacing w:val="6"/>
          <w:sz w:val="26"/>
          <w:szCs w:val="26"/>
        </w:rPr>
        <w:t xml:space="preserve">Tài </w:t>
      </w:r>
      <w:proofErr w:type="spellStart"/>
      <w:r w:rsidRPr="00831FA6">
        <w:rPr>
          <w:rFonts w:ascii="Times New Roman" w:hAnsi="Times New Roman"/>
          <w:color w:val="000000"/>
          <w:spacing w:val="6"/>
          <w:sz w:val="26"/>
          <w:szCs w:val="26"/>
        </w:rPr>
        <w:t>khoản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số</w:t>
      </w:r>
      <w:proofErr w:type="spellEnd"/>
      <w:r w:rsidR="00946221" w:rsidRPr="00831FA6">
        <w:rPr>
          <w:rFonts w:ascii="Times New Roman" w:hAnsi="Times New Roman"/>
          <w:color w:val="000000"/>
          <w:spacing w:val="6"/>
          <w:sz w:val="26"/>
          <w:szCs w:val="26"/>
        </w:rPr>
        <w:t xml:space="preserve">    </w:t>
      </w:r>
      <w:r w:rsidRPr="00831FA6">
        <w:rPr>
          <w:rFonts w:ascii="Times New Roman" w:hAnsi="Times New Roman"/>
          <w:color w:val="000000"/>
          <w:spacing w:val="6"/>
          <w:sz w:val="26"/>
          <w:szCs w:val="26"/>
        </w:rPr>
        <w:t xml:space="preserve">: </w:t>
      </w:r>
      <w:r w:rsidRPr="00831FA6">
        <w:rPr>
          <w:rFonts w:ascii="Times New Roman" w:hAnsi="Times New Roman"/>
          <w:b/>
          <w:bCs/>
          <w:sz w:val="26"/>
          <w:szCs w:val="26"/>
        </w:rPr>
        <w:t>1000920833</w:t>
      </w:r>
      <w:r w:rsidRPr="00831FA6">
        <w:rPr>
          <w:rFonts w:ascii="Times New Roman" w:hAnsi="Times New Roman"/>
          <w:iCs/>
          <w:color w:val="000000"/>
          <w:sz w:val="26"/>
          <w:szCs w:val="26"/>
          <w:lang w:val="vi-VN"/>
        </w:rPr>
        <w:t xml:space="preserve"> </w:t>
      </w:r>
      <w:proofErr w:type="spellStart"/>
      <w:r w:rsidRPr="00831FA6">
        <w:rPr>
          <w:rFonts w:ascii="Times New Roman" w:hAnsi="Times New Roman"/>
          <w:iCs/>
          <w:color w:val="000000"/>
          <w:sz w:val="26"/>
          <w:szCs w:val="26"/>
        </w:rPr>
        <w:t>t</w:t>
      </w:r>
      <w:r w:rsidRPr="00831FA6">
        <w:rPr>
          <w:rFonts w:ascii="Times New Roman" w:hAnsi="Times New Roman"/>
          <w:iCs/>
          <w:color w:val="000000"/>
          <w:sz w:val="26"/>
          <w:szCs w:val="26"/>
          <w:lang w:val="vi-VN"/>
        </w:rPr>
        <w:t>ại</w:t>
      </w:r>
      <w:proofErr w:type="spellEnd"/>
      <w:r w:rsidRPr="00831FA6">
        <w:rPr>
          <w:rFonts w:ascii="Times New Roman" w:hAnsi="Times New Roman"/>
          <w:iCs/>
          <w:color w:val="000000"/>
          <w:sz w:val="26"/>
          <w:szCs w:val="26"/>
          <w:lang w:val="vi-VN"/>
        </w:rPr>
        <w:t xml:space="preserve"> </w:t>
      </w:r>
      <w:r w:rsidRPr="00831FA6">
        <w:rPr>
          <w:rFonts w:ascii="Times New Roman" w:hAnsi="Times New Roman"/>
          <w:sz w:val="26"/>
          <w:szCs w:val="26"/>
        </w:rPr>
        <w:t xml:space="preserve">Ngân </w:t>
      </w:r>
      <w:proofErr w:type="spellStart"/>
      <w:r w:rsidRPr="00831FA6">
        <w:rPr>
          <w:rFonts w:ascii="Times New Roman" w:hAnsi="Times New Roman"/>
          <w:sz w:val="26"/>
          <w:szCs w:val="26"/>
        </w:rPr>
        <w:t>hàng</w:t>
      </w:r>
      <w:proofErr w:type="spellEnd"/>
      <w:r w:rsidRPr="00831FA6">
        <w:rPr>
          <w:rFonts w:ascii="Times New Roman" w:hAnsi="Times New Roman"/>
          <w:sz w:val="26"/>
          <w:szCs w:val="26"/>
        </w:rPr>
        <w:t xml:space="preserve"> TMCP </w:t>
      </w:r>
      <w:proofErr w:type="spellStart"/>
      <w:r w:rsidRPr="00831FA6">
        <w:rPr>
          <w:rFonts w:ascii="Times New Roman" w:hAnsi="Times New Roman"/>
          <w:sz w:val="26"/>
          <w:szCs w:val="26"/>
        </w:rPr>
        <w:t>Sài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gòn</w:t>
      </w:r>
      <w:proofErr w:type="spellEnd"/>
      <w:r w:rsidRPr="00831FA6">
        <w:rPr>
          <w:rFonts w:ascii="Times New Roman" w:hAnsi="Times New Roman"/>
          <w:sz w:val="26"/>
          <w:szCs w:val="26"/>
        </w:rPr>
        <w:t xml:space="preserve"> – Hà </w:t>
      </w:r>
      <w:proofErr w:type="spellStart"/>
      <w:r w:rsidRPr="00831FA6">
        <w:rPr>
          <w:rFonts w:ascii="Times New Roman" w:hAnsi="Times New Roman"/>
          <w:sz w:val="26"/>
          <w:szCs w:val="26"/>
        </w:rPr>
        <w:t>Nội</w:t>
      </w:r>
      <w:proofErr w:type="spellEnd"/>
      <w:r w:rsidRPr="00831FA6">
        <w:rPr>
          <w:rFonts w:ascii="Times New Roman" w:hAnsi="Times New Roman"/>
          <w:sz w:val="26"/>
          <w:szCs w:val="26"/>
        </w:rPr>
        <w:t xml:space="preserve">, Chi </w:t>
      </w:r>
      <w:proofErr w:type="spellStart"/>
      <w:r w:rsidRPr="00831FA6">
        <w:rPr>
          <w:rFonts w:ascii="Times New Roman" w:hAnsi="Times New Roman"/>
          <w:sz w:val="26"/>
          <w:szCs w:val="26"/>
        </w:rPr>
        <w:t>nhánh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thăng</w:t>
      </w:r>
      <w:proofErr w:type="spellEnd"/>
      <w:r w:rsidRPr="00831FA6">
        <w:rPr>
          <w:rFonts w:ascii="Times New Roman" w:hAnsi="Times New Roman"/>
          <w:sz w:val="26"/>
          <w:szCs w:val="26"/>
        </w:rPr>
        <w:t xml:space="preserve"> long – PGD Nguyễn Huệ</w:t>
      </w:r>
      <w:r w:rsidRPr="00831FA6">
        <w:rPr>
          <w:rFonts w:ascii="Times New Roman" w:hAnsi="Times New Roman"/>
          <w:iCs/>
          <w:color w:val="000000"/>
          <w:sz w:val="26"/>
          <w:szCs w:val="26"/>
        </w:rPr>
        <w:t>.</w:t>
      </w:r>
    </w:p>
    <w:p w14:paraId="483A540A" w14:textId="1D8FEA16" w:rsidR="00562BD3" w:rsidRPr="00831FA6" w:rsidRDefault="00562BD3" w:rsidP="00831FA6">
      <w:pPr>
        <w:pStyle w:val="ListParagraph"/>
        <w:tabs>
          <w:tab w:val="left" w:pos="900"/>
        </w:tabs>
        <w:autoSpaceDE w:val="0"/>
        <w:autoSpaceDN w:val="0"/>
        <w:spacing w:before="60"/>
        <w:ind w:left="2430" w:hanging="1710"/>
        <w:jc w:val="both"/>
        <w:rPr>
          <w:rFonts w:ascii="Times New Roman" w:hAnsi="Times New Roman"/>
          <w:spacing w:val="6"/>
          <w:sz w:val="26"/>
          <w:szCs w:val="26"/>
        </w:rPr>
      </w:pPr>
      <w:r w:rsidRPr="00831FA6">
        <w:rPr>
          <w:rFonts w:ascii="Times New Roman" w:hAnsi="Times New Roman"/>
          <w:color w:val="000000"/>
          <w:spacing w:val="6"/>
          <w:sz w:val="26"/>
          <w:szCs w:val="26"/>
          <w:lang w:val="vi-VN"/>
        </w:rPr>
        <w:t>Nội dung</w:t>
      </w:r>
      <w:r w:rsidR="00946221" w:rsidRPr="00831FA6">
        <w:rPr>
          <w:rFonts w:ascii="Times New Roman" w:hAnsi="Times New Roman"/>
          <w:color w:val="000000"/>
          <w:spacing w:val="6"/>
          <w:sz w:val="26"/>
          <w:szCs w:val="26"/>
          <w:lang w:val="en-US"/>
        </w:rPr>
        <w:tab/>
      </w:r>
      <w:r w:rsidRPr="00831FA6">
        <w:rPr>
          <w:rFonts w:ascii="Times New Roman" w:hAnsi="Times New Roman"/>
          <w:color w:val="000000"/>
          <w:spacing w:val="6"/>
          <w:sz w:val="26"/>
          <w:szCs w:val="26"/>
          <w:lang w:val="vi-VN"/>
        </w:rPr>
        <w:t xml:space="preserve">: </w:t>
      </w:r>
      <w:r w:rsidRPr="00831FA6">
        <w:rPr>
          <w:rFonts w:ascii="Times New Roman" w:hAnsi="Times New Roman"/>
          <w:iCs/>
          <w:color w:val="000000"/>
          <w:spacing w:val="6"/>
          <w:sz w:val="26"/>
          <w:szCs w:val="26"/>
        </w:rPr>
        <w:t>(</w:t>
      </w:r>
      <w:proofErr w:type="spellStart"/>
      <w:r w:rsidRPr="00831FA6">
        <w:rPr>
          <w:rFonts w:ascii="Times New Roman" w:hAnsi="Times New Roman"/>
          <w:iCs/>
          <w:color w:val="000000"/>
          <w:spacing w:val="6"/>
          <w:sz w:val="26"/>
          <w:szCs w:val="26"/>
        </w:rPr>
        <w:t>Tên</w:t>
      </w:r>
      <w:proofErr w:type="spellEnd"/>
      <w:r w:rsidRPr="00831FA6">
        <w:rPr>
          <w:rFonts w:ascii="Times New Roman" w:hAnsi="Times New Roman"/>
          <w:iCs/>
          <w:color w:val="000000"/>
          <w:spacing w:val="6"/>
          <w:sz w:val="26"/>
          <w:szCs w:val="26"/>
        </w:rPr>
        <w:t xml:space="preserve"> </w:t>
      </w:r>
      <w:proofErr w:type="spellStart"/>
      <w:r w:rsidRPr="00831FA6">
        <w:rPr>
          <w:rFonts w:ascii="Times New Roman" w:hAnsi="Times New Roman"/>
          <w:iCs/>
          <w:color w:val="000000"/>
          <w:spacing w:val="6"/>
          <w:sz w:val="26"/>
          <w:szCs w:val="26"/>
        </w:rPr>
        <w:t>người</w:t>
      </w:r>
      <w:proofErr w:type="spellEnd"/>
      <w:r w:rsidRPr="00831FA6">
        <w:rPr>
          <w:rFonts w:ascii="Times New Roman" w:hAnsi="Times New Roman"/>
          <w:iCs/>
          <w:color w:val="000000"/>
          <w:spacing w:val="6"/>
          <w:sz w:val="26"/>
          <w:szCs w:val="26"/>
        </w:rPr>
        <w:t xml:space="preserve"> </w:t>
      </w:r>
      <w:proofErr w:type="spellStart"/>
      <w:r w:rsidRPr="00831FA6">
        <w:rPr>
          <w:rFonts w:ascii="Times New Roman" w:hAnsi="Times New Roman"/>
          <w:iCs/>
          <w:color w:val="000000"/>
          <w:spacing w:val="6"/>
          <w:sz w:val="26"/>
          <w:szCs w:val="26"/>
        </w:rPr>
        <w:t>tham</w:t>
      </w:r>
      <w:proofErr w:type="spellEnd"/>
      <w:r w:rsidRPr="00831FA6">
        <w:rPr>
          <w:rFonts w:ascii="Times New Roman" w:hAnsi="Times New Roman"/>
          <w:iCs/>
          <w:color w:val="000000"/>
          <w:spacing w:val="6"/>
          <w:sz w:val="26"/>
          <w:szCs w:val="26"/>
        </w:rPr>
        <w:t xml:space="preserve"> </w:t>
      </w:r>
      <w:proofErr w:type="spellStart"/>
      <w:r w:rsidRPr="00831FA6">
        <w:rPr>
          <w:rFonts w:ascii="Times New Roman" w:hAnsi="Times New Roman"/>
          <w:iCs/>
          <w:color w:val="000000"/>
          <w:spacing w:val="6"/>
          <w:sz w:val="26"/>
          <w:szCs w:val="26"/>
        </w:rPr>
        <w:t>gia</w:t>
      </w:r>
      <w:proofErr w:type="spellEnd"/>
      <w:r w:rsidRPr="00831FA6">
        <w:rPr>
          <w:rFonts w:ascii="Times New Roman" w:hAnsi="Times New Roman"/>
          <w:iCs/>
          <w:color w:val="000000"/>
          <w:spacing w:val="6"/>
          <w:sz w:val="26"/>
          <w:szCs w:val="26"/>
        </w:rPr>
        <w:t xml:space="preserve"> </w:t>
      </w:r>
      <w:proofErr w:type="spellStart"/>
      <w:r w:rsidRPr="00831FA6">
        <w:rPr>
          <w:rFonts w:ascii="Times New Roman" w:hAnsi="Times New Roman"/>
          <w:iCs/>
          <w:color w:val="000000"/>
          <w:spacing w:val="6"/>
          <w:sz w:val="26"/>
          <w:szCs w:val="26"/>
        </w:rPr>
        <w:t>đấu</w:t>
      </w:r>
      <w:proofErr w:type="spellEnd"/>
      <w:r w:rsidRPr="00831FA6">
        <w:rPr>
          <w:rFonts w:ascii="Times New Roman" w:hAnsi="Times New Roman"/>
          <w:iCs/>
          <w:color w:val="000000"/>
          <w:spacing w:val="6"/>
          <w:sz w:val="26"/>
          <w:szCs w:val="26"/>
        </w:rPr>
        <w:t xml:space="preserve"> </w:t>
      </w:r>
      <w:proofErr w:type="spellStart"/>
      <w:r w:rsidRPr="00831FA6">
        <w:rPr>
          <w:rFonts w:ascii="Times New Roman" w:hAnsi="Times New Roman"/>
          <w:iCs/>
          <w:color w:val="000000"/>
          <w:spacing w:val="6"/>
          <w:sz w:val="26"/>
          <w:szCs w:val="26"/>
        </w:rPr>
        <w:t>giá</w:t>
      </w:r>
      <w:proofErr w:type="spellEnd"/>
      <w:r w:rsidRPr="00831FA6">
        <w:rPr>
          <w:rFonts w:ascii="Times New Roman" w:hAnsi="Times New Roman"/>
          <w:iCs/>
          <w:color w:val="000000"/>
          <w:spacing w:val="6"/>
          <w:sz w:val="26"/>
          <w:szCs w:val="26"/>
        </w:rPr>
        <w:t>), (</w:t>
      </w:r>
      <w:proofErr w:type="spellStart"/>
      <w:r w:rsidRPr="00831FA6">
        <w:rPr>
          <w:rFonts w:ascii="Times New Roman" w:hAnsi="Times New Roman"/>
          <w:color w:val="000000"/>
          <w:spacing w:val="6"/>
          <w:sz w:val="26"/>
          <w:szCs w:val="26"/>
        </w:rPr>
        <w:t>số</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điện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thoại</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tiền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mua</w:t>
      </w:r>
      <w:proofErr w:type="spellEnd"/>
      <w:r w:rsidRPr="00831FA6">
        <w:rPr>
          <w:rFonts w:ascii="Times New Roman" w:hAnsi="Times New Roman"/>
          <w:color w:val="000000"/>
          <w:spacing w:val="6"/>
          <w:sz w:val="26"/>
          <w:szCs w:val="26"/>
        </w:rPr>
        <w:t xml:space="preserve"> HS </w:t>
      </w:r>
      <w:proofErr w:type="spellStart"/>
      <w:r w:rsidRPr="00831FA6">
        <w:rPr>
          <w:rFonts w:ascii="Times New Roman" w:hAnsi="Times New Roman"/>
          <w:color w:val="000000"/>
          <w:spacing w:val="6"/>
          <w:sz w:val="26"/>
          <w:szCs w:val="26"/>
        </w:rPr>
        <w:t>quy</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chế</w:t>
      </w:r>
      <w:proofErr w:type="spellEnd"/>
      <w:r w:rsidRPr="00831FA6">
        <w:rPr>
          <w:rFonts w:ascii="Times New Roman" w:hAnsi="Times New Roman"/>
          <w:color w:val="000000"/>
          <w:spacing w:val="6"/>
          <w:sz w:val="26"/>
          <w:szCs w:val="26"/>
        </w:rPr>
        <w:t xml:space="preserve"> </w:t>
      </w:r>
      <w:r w:rsidR="003632BD" w:rsidRPr="00831FA6">
        <w:rPr>
          <w:rFonts w:ascii="Times New Roman" w:hAnsi="Times New Roman"/>
          <w:color w:val="000000"/>
          <w:spacing w:val="6"/>
          <w:sz w:val="26"/>
          <w:szCs w:val="26"/>
          <w:lang w:val="en-US"/>
        </w:rPr>
        <w:t>1707</w:t>
      </w:r>
      <w:r w:rsidRPr="00831FA6">
        <w:rPr>
          <w:rFonts w:ascii="Times New Roman" w:hAnsi="Times New Roman"/>
          <w:color w:val="000000"/>
          <w:spacing w:val="6"/>
          <w:sz w:val="26"/>
          <w:szCs w:val="26"/>
        </w:rPr>
        <w:t>/2025</w:t>
      </w:r>
      <w:r w:rsidRPr="00831FA6">
        <w:rPr>
          <w:rFonts w:ascii="Times New Roman" w:hAnsi="Times New Roman"/>
          <w:spacing w:val="6"/>
          <w:sz w:val="26"/>
          <w:szCs w:val="26"/>
        </w:rPr>
        <w:t>.</w:t>
      </w:r>
    </w:p>
    <w:p w14:paraId="00B6E2B9" w14:textId="794622C2" w:rsidR="00562BD3" w:rsidRPr="00831FA6" w:rsidRDefault="003632BD" w:rsidP="00831FA6">
      <w:pPr>
        <w:pStyle w:val="ListParagraph"/>
        <w:tabs>
          <w:tab w:val="left" w:pos="720"/>
        </w:tabs>
        <w:spacing w:before="60"/>
        <w:jc w:val="both"/>
        <w:rPr>
          <w:rFonts w:ascii="Times New Roman" w:hAnsi="Times New Roman"/>
          <w:spacing w:val="6"/>
          <w:sz w:val="26"/>
          <w:szCs w:val="26"/>
          <w:lang w:val="en-US"/>
        </w:rPr>
      </w:pPr>
      <w:proofErr w:type="spellStart"/>
      <w:r w:rsidRPr="00831FA6">
        <w:rPr>
          <w:rFonts w:ascii="Times New Roman" w:hAnsi="Times New Roman"/>
          <w:color w:val="000000"/>
          <w:spacing w:val="6"/>
          <w:sz w:val="26"/>
          <w:szCs w:val="26"/>
          <w:lang w:val="en-US"/>
        </w:rPr>
        <w:t>Tiền</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mua</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hồ</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sơ</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không</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được</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trả</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lại</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trong</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mọi</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trường</w:t>
      </w:r>
      <w:proofErr w:type="spellEnd"/>
      <w:r w:rsidRPr="00831FA6">
        <w:rPr>
          <w:rFonts w:ascii="Times New Roman" w:hAnsi="Times New Roman"/>
          <w:color w:val="000000"/>
          <w:spacing w:val="6"/>
          <w:sz w:val="26"/>
          <w:szCs w:val="26"/>
          <w:lang w:val="en-US"/>
        </w:rPr>
        <w:t xml:space="preserve"> </w:t>
      </w:r>
      <w:proofErr w:type="spellStart"/>
      <w:r w:rsidRPr="00831FA6">
        <w:rPr>
          <w:rFonts w:ascii="Times New Roman" w:hAnsi="Times New Roman"/>
          <w:color w:val="000000"/>
          <w:spacing w:val="6"/>
          <w:sz w:val="26"/>
          <w:szCs w:val="26"/>
          <w:lang w:val="en-US"/>
        </w:rPr>
        <w:t>hợp</w:t>
      </w:r>
      <w:proofErr w:type="spellEnd"/>
      <w:r w:rsidRPr="00831FA6">
        <w:rPr>
          <w:rFonts w:ascii="Times New Roman" w:hAnsi="Times New Roman"/>
          <w:spacing w:val="6"/>
          <w:sz w:val="26"/>
          <w:szCs w:val="26"/>
          <w:lang w:val="en-US"/>
        </w:rPr>
        <w:t>.</w:t>
      </w:r>
    </w:p>
    <w:p w14:paraId="468A9B3E" w14:textId="77777777" w:rsidR="00831FA6" w:rsidRPr="00831FA6" w:rsidRDefault="00831FA6" w:rsidP="00831FA6">
      <w:pPr>
        <w:pStyle w:val="ListParagraph"/>
        <w:tabs>
          <w:tab w:val="left" w:pos="720"/>
        </w:tabs>
        <w:spacing w:before="60"/>
        <w:jc w:val="both"/>
        <w:rPr>
          <w:rFonts w:ascii="Times New Roman" w:hAnsi="Times New Roman"/>
          <w:spacing w:val="6"/>
          <w:sz w:val="26"/>
          <w:szCs w:val="26"/>
          <w:lang w:val="en-US"/>
        </w:rPr>
      </w:pPr>
    </w:p>
    <w:p w14:paraId="0B418D33" w14:textId="4B28F7FB" w:rsidR="00562BD3" w:rsidRPr="00831FA6" w:rsidRDefault="00562BD3" w:rsidP="00831FA6">
      <w:pPr>
        <w:pStyle w:val="ListParagraph"/>
        <w:numPr>
          <w:ilvl w:val="0"/>
          <w:numId w:val="8"/>
        </w:numPr>
        <w:tabs>
          <w:tab w:val="left" w:pos="900"/>
        </w:tabs>
        <w:autoSpaceDE w:val="0"/>
        <w:autoSpaceDN w:val="0"/>
        <w:spacing w:before="60"/>
        <w:jc w:val="center"/>
        <w:rPr>
          <w:rFonts w:ascii="Times New Roman" w:hAnsi="Times New Roman"/>
          <w:sz w:val="26"/>
          <w:szCs w:val="26"/>
          <w:lang w:val="en-US"/>
        </w:rPr>
      </w:pPr>
      <w:r w:rsidRPr="00831FA6">
        <w:rPr>
          <w:rFonts w:ascii="Times New Roman" w:hAnsi="Times New Roman"/>
          <w:sz w:val="26"/>
          <w:szCs w:val="26"/>
        </w:rPr>
        <w:fldChar w:fldCharType="begin"/>
      </w:r>
      <w:r w:rsidRPr="00831FA6">
        <w:rPr>
          <w:rFonts w:ascii="Times New Roman" w:hAnsi="Times New Roman"/>
          <w:sz w:val="26"/>
          <w:szCs w:val="26"/>
        </w:rPr>
        <w:instrText xml:space="preserve"> INCLUDEPICTURE "C:\\Users\\PC Ngoc\\Desktop\\Mã Qr tài khoản TT.jpg" \* MERGEFORMATINET </w:instrText>
      </w:r>
      <w:r w:rsidRPr="00831FA6">
        <w:rPr>
          <w:rFonts w:ascii="Times New Roman" w:hAnsi="Times New Roman"/>
          <w:sz w:val="26"/>
          <w:szCs w:val="26"/>
        </w:rPr>
        <w:fldChar w:fldCharType="separate"/>
      </w:r>
      <w:r w:rsidRPr="00831FA6">
        <w:rPr>
          <w:rFonts w:ascii="Times New Roman" w:hAnsi="Times New Roman"/>
          <w:sz w:val="26"/>
          <w:szCs w:val="26"/>
        </w:rPr>
        <w:fldChar w:fldCharType="begin"/>
      </w:r>
      <w:r w:rsidRPr="00831FA6">
        <w:rPr>
          <w:rFonts w:ascii="Times New Roman" w:hAnsi="Times New Roman"/>
          <w:sz w:val="26"/>
          <w:szCs w:val="26"/>
        </w:rPr>
        <w:instrText xml:space="preserve"> INCLUDEPICTURE  "C:\\Users\\PC Ngoc\\Desktop\\Mã Qr tài khoản TT.jpg" \* MERGEFORMATINET </w:instrText>
      </w:r>
      <w:r w:rsidRPr="00831FA6">
        <w:rPr>
          <w:rFonts w:ascii="Times New Roman" w:hAnsi="Times New Roman"/>
          <w:sz w:val="26"/>
          <w:szCs w:val="26"/>
        </w:rPr>
        <w:fldChar w:fldCharType="separate"/>
      </w:r>
      <w:r w:rsidRPr="00831FA6">
        <w:rPr>
          <w:rFonts w:ascii="Times New Roman" w:hAnsi="Times New Roman"/>
          <w:sz w:val="26"/>
          <w:szCs w:val="26"/>
        </w:rPr>
        <w:fldChar w:fldCharType="begin"/>
      </w:r>
      <w:r w:rsidRPr="00831FA6">
        <w:rPr>
          <w:rFonts w:ascii="Times New Roman" w:hAnsi="Times New Roman"/>
          <w:sz w:val="26"/>
          <w:szCs w:val="26"/>
        </w:rPr>
        <w:instrText xml:space="preserve"> INCLUDEPICTURE  "C:\\Users\\PC Ngoc\\Desktop\\Mã Qr tài khoản TT.jpg" \* MERGEFORMATINET </w:instrText>
      </w:r>
      <w:r w:rsidRPr="00831FA6">
        <w:rPr>
          <w:rFonts w:ascii="Times New Roman" w:hAnsi="Times New Roman"/>
          <w:sz w:val="26"/>
          <w:szCs w:val="26"/>
        </w:rPr>
        <w:fldChar w:fldCharType="separate"/>
      </w:r>
      <w:r w:rsidRPr="00831FA6">
        <w:rPr>
          <w:rFonts w:ascii="Times New Roman" w:hAnsi="Times New Roman"/>
          <w:sz w:val="26"/>
          <w:szCs w:val="26"/>
        </w:rPr>
        <w:fldChar w:fldCharType="begin"/>
      </w:r>
      <w:r w:rsidRPr="00831FA6">
        <w:rPr>
          <w:rFonts w:ascii="Times New Roman" w:hAnsi="Times New Roman"/>
          <w:sz w:val="26"/>
          <w:szCs w:val="26"/>
        </w:rPr>
        <w:instrText xml:space="preserve"> INCLUDEPICTURE  "C:\\Users\\PC Ngoc\\Desktop\\Mã Qr tài khoản TT.jpg" \* MERGEFORMATINET </w:instrText>
      </w:r>
      <w:r w:rsidRPr="00831FA6">
        <w:rPr>
          <w:rFonts w:ascii="Times New Roman" w:hAnsi="Times New Roman"/>
          <w:sz w:val="26"/>
          <w:szCs w:val="26"/>
        </w:rPr>
        <w:fldChar w:fldCharType="separate"/>
      </w:r>
      <w:r w:rsidRPr="00831FA6">
        <w:rPr>
          <w:rFonts w:ascii="Times New Roman" w:hAnsi="Times New Roman"/>
          <w:sz w:val="26"/>
          <w:szCs w:val="26"/>
        </w:rPr>
        <w:fldChar w:fldCharType="begin"/>
      </w:r>
      <w:r w:rsidRPr="00831FA6">
        <w:rPr>
          <w:rFonts w:ascii="Times New Roman" w:hAnsi="Times New Roman"/>
          <w:sz w:val="26"/>
          <w:szCs w:val="26"/>
        </w:rPr>
        <w:instrText xml:space="preserve"> INCLUDEPICTURE  "C:\\Users\\PC Ngoc\\Desktop\\Mã Qr tài khoản TT.jpg" \* MERGEFORMATINET </w:instrText>
      </w:r>
      <w:r w:rsidRPr="00831FA6">
        <w:rPr>
          <w:rFonts w:ascii="Times New Roman" w:hAnsi="Times New Roman"/>
          <w:sz w:val="26"/>
          <w:szCs w:val="26"/>
        </w:rPr>
        <w:fldChar w:fldCharType="separate"/>
      </w:r>
      <w:r w:rsidR="00000000" w:rsidRPr="00831FA6">
        <w:rPr>
          <w:rFonts w:ascii="Times New Roman" w:hAnsi="Times New Roman"/>
          <w:sz w:val="26"/>
          <w:szCs w:val="26"/>
        </w:rPr>
        <w:fldChar w:fldCharType="begin"/>
      </w:r>
      <w:r w:rsidR="00000000" w:rsidRPr="00831FA6">
        <w:rPr>
          <w:rFonts w:ascii="Times New Roman" w:hAnsi="Times New Roman"/>
          <w:sz w:val="26"/>
          <w:szCs w:val="26"/>
        </w:rPr>
        <w:instrText xml:space="preserve"> INCLUDEPICTURE  "C:\\Users\\PC Ngoc\\Desktop\\Mã Qr tài khoản TT.jpg" \* MERGEFORMATINET </w:instrText>
      </w:r>
      <w:r w:rsidR="00000000" w:rsidRPr="00831FA6">
        <w:rPr>
          <w:rFonts w:ascii="Times New Roman" w:hAnsi="Times New Roman"/>
          <w:sz w:val="26"/>
          <w:szCs w:val="26"/>
        </w:rPr>
        <w:fldChar w:fldCharType="separate"/>
      </w:r>
      <w:r w:rsidR="00A1330B" w:rsidRPr="00831FA6">
        <w:rPr>
          <w:rFonts w:ascii="Times New Roman" w:hAnsi="Times New Roman"/>
          <w:sz w:val="26"/>
          <w:szCs w:val="26"/>
        </w:rPr>
        <w:pict w14:anchorId="65BDB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pt;height:199.6pt">
            <v:imagedata r:id="rId7" r:href="rId8"/>
          </v:shape>
        </w:pict>
      </w:r>
      <w:r w:rsidR="00000000" w:rsidRPr="00831FA6">
        <w:rPr>
          <w:rFonts w:ascii="Times New Roman" w:hAnsi="Times New Roman"/>
          <w:sz w:val="26"/>
          <w:szCs w:val="26"/>
        </w:rPr>
        <w:fldChar w:fldCharType="end"/>
      </w:r>
      <w:r w:rsidRPr="00831FA6">
        <w:rPr>
          <w:rFonts w:ascii="Times New Roman" w:hAnsi="Times New Roman"/>
          <w:sz w:val="26"/>
          <w:szCs w:val="26"/>
        </w:rPr>
        <w:fldChar w:fldCharType="end"/>
      </w:r>
      <w:r w:rsidRPr="00831FA6">
        <w:rPr>
          <w:rFonts w:ascii="Times New Roman" w:hAnsi="Times New Roman"/>
          <w:sz w:val="26"/>
          <w:szCs w:val="26"/>
        </w:rPr>
        <w:fldChar w:fldCharType="end"/>
      </w:r>
      <w:r w:rsidRPr="00831FA6">
        <w:rPr>
          <w:rFonts w:ascii="Times New Roman" w:hAnsi="Times New Roman"/>
          <w:sz w:val="26"/>
          <w:szCs w:val="26"/>
        </w:rPr>
        <w:fldChar w:fldCharType="end"/>
      </w:r>
      <w:r w:rsidRPr="00831FA6">
        <w:rPr>
          <w:rFonts w:ascii="Times New Roman" w:hAnsi="Times New Roman"/>
          <w:sz w:val="26"/>
          <w:szCs w:val="26"/>
        </w:rPr>
        <w:fldChar w:fldCharType="end"/>
      </w:r>
      <w:r w:rsidRPr="00831FA6">
        <w:rPr>
          <w:rFonts w:ascii="Times New Roman" w:hAnsi="Times New Roman"/>
          <w:sz w:val="26"/>
          <w:szCs w:val="26"/>
        </w:rPr>
        <w:fldChar w:fldCharType="end"/>
      </w:r>
    </w:p>
    <w:p w14:paraId="17DC5CE6" w14:textId="50D2FF52" w:rsidR="00D55742"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địa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điểm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tiếp</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nhận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hồ</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tham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và</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tiếp</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nhận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phiếu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trả</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Bắt</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đầu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từ</w:t>
      </w:r>
      <w:proofErr w:type="spellEnd"/>
      <w:r w:rsidRPr="00831FA6">
        <w:rPr>
          <w:rFonts w:ascii="Times New Roman" w:hAnsi="Times New Roman"/>
          <w:bCs/>
          <w:sz w:val="26"/>
          <w:szCs w:val="26"/>
          <w:lang w:val="en-US"/>
        </w:rPr>
        <w:t xml:space="preserve"> 8h00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 xml:space="preserve">18/7/2025; </w:t>
      </w:r>
      <w:proofErr w:type="spellStart"/>
      <w:r w:rsidR="003632BD" w:rsidRPr="00831FA6">
        <w:rPr>
          <w:rFonts w:ascii="Times New Roman" w:hAnsi="Times New Roman"/>
          <w:bCs/>
          <w:sz w:val="26"/>
          <w:szCs w:val="26"/>
          <w:lang w:val="en-US"/>
        </w:rPr>
        <w:t>kết</w:t>
      </w:r>
      <w:proofErr w:type="spellEnd"/>
      <w:r w:rsidR="003632BD" w:rsidRPr="00831FA6">
        <w:rPr>
          <w:rFonts w:ascii="Times New Roman" w:hAnsi="Times New Roman"/>
          <w:bCs/>
          <w:sz w:val="26"/>
          <w:szCs w:val="26"/>
          <w:lang w:val="en-US"/>
        </w:rPr>
        <w:t xml:space="preserve"> </w:t>
      </w:r>
      <w:proofErr w:type="spellStart"/>
      <w:r w:rsidR="003632BD" w:rsidRPr="00831FA6">
        <w:rPr>
          <w:rFonts w:ascii="Times New Roman" w:hAnsi="Times New Roman"/>
          <w:bCs/>
          <w:sz w:val="26"/>
          <w:szCs w:val="26"/>
          <w:lang w:val="en-US"/>
        </w:rPr>
        <w:t>thúc</w:t>
      </w:r>
      <w:proofErr w:type="spellEnd"/>
      <w:r w:rsidR="003632BD" w:rsidRPr="00831FA6">
        <w:rPr>
          <w:rFonts w:ascii="Times New Roman" w:hAnsi="Times New Roman"/>
          <w:bCs/>
          <w:sz w:val="26"/>
          <w:szCs w:val="26"/>
          <w:lang w:val="en-US"/>
        </w:rPr>
        <w:t xml:space="preserve"> </w:t>
      </w:r>
      <w:proofErr w:type="spellStart"/>
      <w:r w:rsidR="003632BD" w:rsidRPr="00831FA6">
        <w:rPr>
          <w:rFonts w:ascii="Times New Roman" w:hAnsi="Times New Roman"/>
          <w:bCs/>
          <w:sz w:val="26"/>
          <w:szCs w:val="26"/>
          <w:lang w:val="en-US"/>
        </w:rPr>
        <w:t>lúc</w:t>
      </w:r>
      <w:proofErr w:type="spellEnd"/>
      <w:r w:rsidR="003632BD" w:rsidRPr="00831FA6">
        <w:rPr>
          <w:rFonts w:ascii="Times New Roman" w:hAnsi="Times New Roman"/>
          <w:bCs/>
          <w:sz w:val="26"/>
          <w:szCs w:val="26"/>
          <w:lang w:val="en-US"/>
        </w:rPr>
        <w:t xml:space="preserve"> 17h00 </w:t>
      </w:r>
      <w:proofErr w:type="spellStart"/>
      <w:r w:rsidR="003632BD" w:rsidRPr="00831FA6">
        <w:rPr>
          <w:rFonts w:ascii="Times New Roman" w:hAnsi="Times New Roman"/>
          <w:bCs/>
          <w:sz w:val="26"/>
          <w:szCs w:val="26"/>
          <w:lang w:val="en-US"/>
        </w:rPr>
        <w:t>ngày</w:t>
      </w:r>
      <w:proofErr w:type="spellEnd"/>
      <w:r w:rsidR="003632BD" w:rsidRPr="00831FA6">
        <w:rPr>
          <w:rFonts w:ascii="Times New Roman" w:hAnsi="Times New Roman"/>
          <w:bCs/>
          <w:sz w:val="26"/>
          <w:szCs w:val="26"/>
          <w:lang w:val="en-US"/>
        </w:rPr>
        <w:t xml:space="preserve"> 28/7/2025 </w:t>
      </w:r>
      <w:proofErr w:type="spellStart"/>
      <w:r w:rsidRPr="00831FA6">
        <w:rPr>
          <w:rFonts w:ascii="Times New Roman" w:hAnsi="Times New Roman"/>
          <w:bCs/>
          <w:sz w:val="26"/>
          <w:szCs w:val="26"/>
          <w:lang w:val="en-US"/>
        </w:rPr>
        <w:t>tại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trụ</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sở</w:t>
      </w:r>
      <w:proofErr w:type="spellEnd"/>
      <w:r w:rsidRPr="00831FA6">
        <w:rPr>
          <w:rFonts w:ascii="Times New Roman" w:hAnsi="Times New Roman"/>
          <w:bCs/>
          <w:sz w:val="26"/>
          <w:szCs w:val="26"/>
          <w:lang w:val="en-US"/>
        </w:rPr>
        <w:t xml:space="preserve"> Trung </w:t>
      </w:r>
      <w:proofErr w:type="spellStart"/>
      <w:r w:rsidRPr="00831FA6">
        <w:rPr>
          <w:rFonts w:ascii="Times New Roman" w:hAnsi="Times New Roman"/>
          <w:bCs/>
          <w:sz w:val="26"/>
          <w:szCs w:val="26"/>
          <w:lang w:val="en-US"/>
        </w:rPr>
        <w:t>tâm</w:t>
      </w:r>
      <w:proofErr w:type="spellEnd"/>
      <w:r w:rsidR="00562BD3" w:rsidRPr="00831FA6">
        <w:rPr>
          <w:rFonts w:ascii="Times New Roman" w:hAnsi="Times New Roman"/>
          <w:bCs/>
          <w:sz w:val="26"/>
          <w:szCs w:val="26"/>
          <w:lang w:val="en-US"/>
        </w:rPr>
        <w:t>.</w:t>
      </w:r>
    </w:p>
    <w:p w14:paraId="7BE49501" w14:textId="2EAD3A66" w:rsidR="00D55742" w:rsidRPr="00B4463B"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nộp</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tiền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đặt</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trước</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Từ</w:t>
      </w:r>
      <w:proofErr w:type="spellEnd"/>
      <w:r w:rsidRPr="00831FA6">
        <w:rPr>
          <w:rFonts w:ascii="Times New Roman" w:hAnsi="Times New Roman"/>
          <w:bCs/>
          <w:sz w:val="26"/>
          <w:szCs w:val="26"/>
          <w:lang w:val="en-US"/>
        </w:rPr>
        <w:t xml:space="preserve"> 08h00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 xml:space="preserve">18/7/2025; </w:t>
      </w:r>
      <w:proofErr w:type="spellStart"/>
      <w:r w:rsidR="003632BD" w:rsidRPr="00831FA6">
        <w:rPr>
          <w:rFonts w:ascii="Times New Roman" w:hAnsi="Times New Roman"/>
          <w:bCs/>
          <w:sz w:val="26"/>
          <w:szCs w:val="26"/>
          <w:lang w:val="en-US"/>
        </w:rPr>
        <w:t>kết</w:t>
      </w:r>
      <w:proofErr w:type="spellEnd"/>
      <w:r w:rsidR="003632BD" w:rsidRPr="00831FA6">
        <w:rPr>
          <w:rFonts w:ascii="Times New Roman" w:hAnsi="Times New Roman"/>
          <w:bCs/>
          <w:sz w:val="26"/>
          <w:szCs w:val="26"/>
          <w:lang w:val="en-US"/>
        </w:rPr>
        <w:t xml:space="preserve"> </w:t>
      </w:r>
      <w:proofErr w:type="spellStart"/>
      <w:r w:rsidR="003632BD" w:rsidRPr="00831FA6">
        <w:rPr>
          <w:rFonts w:ascii="Times New Roman" w:hAnsi="Times New Roman"/>
          <w:bCs/>
          <w:sz w:val="26"/>
          <w:szCs w:val="26"/>
          <w:lang w:val="en-US"/>
        </w:rPr>
        <w:t>thúc</w:t>
      </w:r>
      <w:proofErr w:type="spellEnd"/>
      <w:r w:rsidR="003632BD" w:rsidRPr="00831FA6">
        <w:rPr>
          <w:rFonts w:ascii="Times New Roman" w:hAnsi="Times New Roman"/>
          <w:bCs/>
          <w:sz w:val="26"/>
          <w:szCs w:val="26"/>
          <w:lang w:val="en-US"/>
        </w:rPr>
        <w:t xml:space="preserve"> </w:t>
      </w:r>
      <w:proofErr w:type="spellStart"/>
      <w:r w:rsidR="003632BD" w:rsidRPr="00831FA6">
        <w:rPr>
          <w:rFonts w:ascii="Times New Roman" w:hAnsi="Times New Roman"/>
          <w:bCs/>
          <w:sz w:val="26"/>
          <w:szCs w:val="26"/>
          <w:lang w:val="en-US"/>
        </w:rPr>
        <w:t>lúc</w:t>
      </w:r>
      <w:proofErr w:type="spellEnd"/>
      <w:r w:rsidR="003632BD" w:rsidRPr="00831FA6">
        <w:rPr>
          <w:rFonts w:ascii="Times New Roman" w:hAnsi="Times New Roman"/>
          <w:bCs/>
          <w:sz w:val="26"/>
          <w:szCs w:val="26"/>
          <w:lang w:val="en-US"/>
        </w:rPr>
        <w:t xml:space="preserve"> 17h00 </w:t>
      </w:r>
      <w:proofErr w:type="spellStart"/>
      <w:r w:rsidR="003632BD" w:rsidRPr="00831FA6">
        <w:rPr>
          <w:rFonts w:ascii="Times New Roman" w:hAnsi="Times New Roman"/>
          <w:bCs/>
          <w:sz w:val="26"/>
          <w:szCs w:val="26"/>
          <w:lang w:val="en-US"/>
        </w:rPr>
        <w:t>ngày</w:t>
      </w:r>
      <w:proofErr w:type="spellEnd"/>
      <w:r w:rsidR="003632BD" w:rsidRPr="00831FA6">
        <w:rPr>
          <w:rFonts w:ascii="Times New Roman" w:hAnsi="Times New Roman"/>
          <w:bCs/>
          <w:sz w:val="26"/>
          <w:szCs w:val="26"/>
          <w:lang w:val="en-US"/>
        </w:rPr>
        <w:t xml:space="preserve"> 28/7/2025</w:t>
      </w:r>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Tiền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đặt</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trước</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nộp</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vào</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tài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khoản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của</w:t>
      </w:r>
      <w:proofErr w:type="spellEnd"/>
      <w:r w:rsidRPr="00831FA6">
        <w:rPr>
          <w:rFonts w:ascii="Times New Roman" w:hAnsi="Times New Roman"/>
          <w:bCs/>
          <w:sz w:val="26"/>
          <w:szCs w:val="26"/>
          <w:lang w:val="en-US"/>
        </w:rPr>
        <w:t xml:space="preserve"> Trung </w:t>
      </w:r>
      <w:proofErr w:type="spellStart"/>
      <w:r w:rsidRPr="00831FA6">
        <w:rPr>
          <w:rFonts w:ascii="Times New Roman" w:hAnsi="Times New Roman"/>
          <w:bCs/>
          <w:sz w:val="26"/>
          <w:szCs w:val="26"/>
          <w:lang w:val="en-US"/>
        </w:rPr>
        <w:t>tâm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như</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sau</w:t>
      </w:r>
      <w:proofErr w:type="spellEnd"/>
      <w:r w:rsidRPr="00831FA6">
        <w:rPr>
          <w:rFonts w:ascii="Times New Roman" w:hAnsi="Times New Roman"/>
          <w:bCs/>
          <w:sz w:val="26"/>
          <w:szCs w:val="26"/>
          <w:lang w:val="en-US"/>
        </w:rPr>
        <w:t>:</w:t>
      </w:r>
    </w:p>
    <w:p w14:paraId="05EACE73" w14:textId="77777777" w:rsidR="00B4463B" w:rsidRPr="00831FA6" w:rsidRDefault="00B4463B" w:rsidP="00B4463B">
      <w:pPr>
        <w:pStyle w:val="BodyTextIndent"/>
        <w:widowControl w:val="0"/>
        <w:tabs>
          <w:tab w:val="left" w:pos="900"/>
        </w:tabs>
        <w:spacing w:before="60" w:after="0"/>
        <w:ind w:left="630"/>
        <w:jc w:val="both"/>
        <w:rPr>
          <w:rFonts w:ascii="Times New Roman" w:hAnsi="Times New Roman"/>
          <w:bCs/>
          <w:iCs/>
          <w:sz w:val="26"/>
          <w:szCs w:val="26"/>
          <w:lang w:val="en-US"/>
        </w:rPr>
      </w:pPr>
    </w:p>
    <w:p w14:paraId="0B354313" w14:textId="77777777" w:rsidR="00D55742" w:rsidRPr="00831FA6"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proofErr w:type="spellStart"/>
      <w:r w:rsidRPr="00831FA6">
        <w:rPr>
          <w:rFonts w:ascii="Times New Roman" w:hAnsi="Times New Roman"/>
          <w:color w:val="000000"/>
          <w:spacing w:val="6"/>
          <w:sz w:val="26"/>
          <w:szCs w:val="26"/>
        </w:rPr>
        <w:lastRenderedPageBreak/>
        <w:t>Đơn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vị</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hưởng</w:t>
      </w:r>
      <w:proofErr w:type="spellEnd"/>
      <w:r w:rsidRPr="00831FA6">
        <w:rPr>
          <w:rFonts w:ascii="Times New Roman" w:hAnsi="Times New Roman"/>
          <w:color w:val="000000"/>
          <w:spacing w:val="6"/>
          <w:sz w:val="26"/>
          <w:szCs w:val="26"/>
        </w:rPr>
        <w:tab/>
        <w:t xml:space="preserve">: Trung </w:t>
      </w:r>
      <w:proofErr w:type="spellStart"/>
      <w:r w:rsidRPr="00831FA6">
        <w:rPr>
          <w:rFonts w:ascii="Times New Roman" w:hAnsi="Times New Roman"/>
          <w:color w:val="000000"/>
          <w:spacing w:val="6"/>
          <w:sz w:val="26"/>
          <w:szCs w:val="26"/>
        </w:rPr>
        <w:t>tâm</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dịch</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vụ</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đấu</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giá</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tài</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sản</w:t>
      </w:r>
      <w:proofErr w:type="spellEnd"/>
      <w:r w:rsidRPr="00831FA6">
        <w:rPr>
          <w:rFonts w:ascii="Times New Roman" w:hAnsi="Times New Roman"/>
          <w:color w:val="000000"/>
          <w:spacing w:val="6"/>
          <w:sz w:val="26"/>
          <w:szCs w:val="26"/>
        </w:rPr>
        <w:t>.</w:t>
      </w:r>
    </w:p>
    <w:p w14:paraId="155ADF2F" w14:textId="77777777" w:rsidR="00D55742" w:rsidRPr="00831FA6" w:rsidRDefault="00D55742" w:rsidP="00831FA6">
      <w:pPr>
        <w:pStyle w:val="ListParagraph"/>
        <w:tabs>
          <w:tab w:val="left" w:pos="900"/>
        </w:tabs>
        <w:spacing w:before="60"/>
        <w:ind w:left="2340" w:hanging="1710"/>
        <w:jc w:val="both"/>
        <w:rPr>
          <w:rFonts w:ascii="Times New Roman" w:hAnsi="Times New Roman"/>
          <w:color w:val="000000"/>
          <w:spacing w:val="6"/>
          <w:sz w:val="26"/>
          <w:szCs w:val="26"/>
        </w:rPr>
      </w:pPr>
      <w:r w:rsidRPr="00831FA6">
        <w:rPr>
          <w:rFonts w:ascii="Times New Roman" w:hAnsi="Times New Roman"/>
          <w:color w:val="000000"/>
          <w:spacing w:val="6"/>
          <w:sz w:val="26"/>
          <w:szCs w:val="26"/>
        </w:rPr>
        <w:t xml:space="preserve">Tài </w:t>
      </w:r>
      <w:proofErr w:type="spellStart"/>
      <w:r w:rsidRPr="00831FA6">
        <w:rPr>
          <w:rFonts w:ascii="Times New Roman" w:hAnsi="Times New Roman"/>
          <w:color w:val="000000"/>
          <w:spacing w:val="6"/>
          <w:sz w:val="26"/>
          <w:szCs w:val="26"/>
        </w:rPr>
        <w:t>khoản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số</w:t>
      </w:r>
      <w:proofErr w:type="spellEnd"/>
      <w:r w:rsidRPr="00831FA6">
        <w:rPr>
          <w:rFonts w:ascii="Times New Roman" w:hAnsi="Times New Roman"/>
          <w:color w:val="000000"/>
          <w:spacing w:val="6"/>
          <w:sz w:val="26"/>
          <w:szCs w:val="26"/>
        </w:rPr>
        <w:tab/>
        <w:t xml:space="preserve">: </w:t>
      </w:r>
      <w:r w:rsidRPr="00831FA6">
        <w:rPr>
          <w:rFonts w:ascii="Times New Roman" w:hAnsi="Times New Roman"/>
          <w:b/>
          <w:sz w:val="26"/>
          <w:szCs w:val="26"/>
        </w:rPr>
        <w:t>1001001858</w:t>
      </w:r>
      <w:r w:rsidRPr="00831FA6">
        <w:rPr>
          <w:rFonts w:ascii="Times New Roman" w:hAnsi="Times New Roman"/>
          <w:bCs/>
          <w:sz w:val="26"/>
          <w:szCs w:val="26"/>
        </w:rPr>
        <w:t xml:space="preserve"> </w:t>
      </w:r>
      <w:proofErr w:type="spellStart"/>
      <w:r w:rsidRPr="00831FA6">
        <w:rPr>
          <w:rFonts w:ascii="Times New Roman" w:hAnsi="Times New Roman"/>
          <w:bCs/>
          <w:sz w:val="26"/>
          <w:szCs w:val="26"/>
        </w:rPr>
        <w:t>mở</w:t>
      </w:r>
      <w:proofErr w:type="spellEnd"/>
      <w:r w:rsidRPr="00831FA6">
        <w:rPr>
          <w:rFonts w:ascii="Times New Roman" w:hAnsi="Times New Roman"/>
          <w:bCs/>
          <w:sz w:val="26"/>
          <w:szCs w:val="26"/>
        </w:rPr>
        <w:t xml:space="preserve"> </w:t>
      </w:r>
      <w:proofErr w:type="spellStart"/>
      <w:r w:rsidRPr="00831FA6">
        <w:rPr>
          <w:rFonts w:ascii="Times New Roman" w:hAnsi="Times New Roman"/>
          <w:bCs/>
          <w:sz w:val="26"/>
          <w:szCs w:val="26"/>
        </w:rPr>
        <w:t>tại</w:t>
      </w:r>
      <w:proofErr w:type="spellEnd"/>
      <w:r w:rsidRPr="00831FA6">
        <w:rPr>
          <w:rFonts w:ascii="Times New Roman" w:hAnsi="Times New Roman"/>
          <w:bCs/>
          <w:sz w:val="26"/>
          <w:szCs w:val="26"/>
        </w:rPr>
        <w:t xml:space="preserve"> Ngân </w:t>
      </w:r>
      <w:proofErr w:type="spellStart"/>
      <w:r w:rsidRPr="00831FA6">
        <w:rPr>
          <w:rFonts w:ascii="Times New Roman" w:hAnsi="Times New Roman"/>
          <w:bCs/>
          <w:sz w:val="26"/>
          <w:szCs w:val="26"/>
        </w:rPr>
        <w:t>hàng</w:t>
      </w:r>
      <w:proofErr w:type="spellEnd"/>
      <w:r w:rsidRPr="00831FA6">
        <w:rPr>
          <w:rFonts w:ascii="Times New Roman" w:hAnsi="Times New Roman"/>
          <w:bCs/>
          <w:sz w:val="26"/>
          <w:szCs w:val="26"/>
        </w:rPr>
        <w:t xml:space="preserve"> TMCP </w:t>
      </w:r>
      <w:proofErr w:type="spellStart"/>
      <w:r w:rsidRPr="00831FA6">
        <w:rPr>
          <w:rFonts w:ascii="Times New Roman" w:hAnsi="Times New Roman"/>
          <w:bCs/>
          <w:sz w:val="26"/>
          <w:szCs w:val="26"/>
        </w:rPr>
        <w:t>Sài</w:t>
      </w:r>
      <w:proofErr w:type="spellEnd"/>
      <w:r w:rsidRPr="00831FA6">
        <w:rPr>
          <w:rFonts w:ascii="Times New Roman" w:hAnsi="Times New Roman"/>
          <w:bCs/>
          <w:sz w:val="26"/>
          <w:szCs w:val="26"/>
        </w:rPr>
        <w:t xml:space="preserve"> </w:t>
      </w:r>
      <w:proofErr w:type="spellStart"/>
      <w:r w:rsidRPr="00831FA6">
        <w:rPr>
          <w:rFonts w:ascii="Times New Roman" w:hAnsi="Times New Roman"/>
          <w:bCs/>
          <w:sz w:val="26"/>
          <w:szCs w:val="26"/>
        </w:rPr>
        <w:t>Gòn</w:t>
      </w:r>
      <w:proofErr w:type="spellEnd"/>
      <w:r w:rsidRPr="00831FA6">
        <w:rPr>
          <w:rFonts w:ascii="Times New Roman" w:hAnsi="Times New Roman"/>
          <w:bCs/>
          <w:sz w:val="26"/>
          <w:szCs w:val="26"/>
        </w:rPr>
        <w:t xml:space="preserve"> - Hà </w:t>
      </w:r>
      <w:proofErr w:type="spellStart"/>
      <w:r w:rsidRPr="00831FA6">
        <w:rPr>
          <w:rFonts w:ascii="Times New Roman" w:hAnsi="Times New Roman"/>
          <w:bCs/>
          <w:sz w:val="26"/>
          <w:szCs w:val="26"/>
        </w:rPr>
        <w:t>Nội</w:t>
      </w:r>
      <w:proofErr w:type="spellEnd"/>
      <w:r w:rsidRPr="00831FA6">
        <w:rPr>
          <w:rFonts w:ascii="Times New Roman" w:hAnsi="Times New Roman"/>
          <w:bCs/>
          <w:sz w:val="26"/>
          <w:szCs w:val="26"/>
        </w:rPr>
        <w:t xml:space="preserve">, chi </w:t>
      </w:r>
      <w:proofErr w:type="spellStart"/>
      <w:r w:rsidRPr="00831FA6">
        <w:rPr>
          <w:rFonts w:ascii="Times New Roman" w:hAnsi="Times New Roman"/>
          <w:bCs/>
          <w:sz w:val="26"/>
          <w:szCs w:val="26"/>
        </w:rPr>
        <w:t>nhánh</w:t>
      </w:r>
      <w:proofErr w:type="spellEnd"/>
      <w:r w:rsidRPr="00831FA6">
        <w:rPr>
          <w:rFonts w:ascii="Times New Roman" w:hAnsi="Times New Roman"/>
          <w:bCs/>
          <w:sz w:val="26"/>
          <w:szCs w:val="26"/>
        </w:rPr>
        <w:t xml:space="preserve"> </w:t>
      </w:r>
      <w:proofErr w:type="spellStart"/>
      <w:r w:rsidRPr="00831FA6">
        <w:rPr>
          <w:rFonts w:ascii="Times New Roman" w:hAnsi="Times New Roman"/>
          <w:bCs/>
          <w:sz w:val="26"/>
          <w:szCs w:val="26"/>
        </w:rPr>
        <w:t>Thăng</w:t>
      </w:r>
      <w:proofErr w:type="spellEnd"/>
      <w:r w:rsidRPr="00831FA6">
        <w:rPr>
          <w:rFonts w:ascii="Times New Roman" w:hAnsi="Times New Roman"/>
          <w:bCs/>
          <w:sz w:val="26"/>
          <w:szCs w:val="26"/>
        </w:rPr>
        <w:t xml:space="preserve"> Long, </w:t>
      </w:r>
      <w:proofErr w:type="spellStart"/>
      <w:r w:rsidRPr="00831FA6">
        <w:rPr>
          <w:rFonts w:ascii="Times New Roman" w:hAnsi="Times New Roman"/>
          <w:bCs/>
          <w:sz w:val="26"/>
          <w:szCs w:val="26"/>
        </w:rPr>
        <w:t>phòng</w:t>
      </w:r>
      <w:proofErr w:type="spellEnd"/>
      <w:r w:rsidRPr="00831FA6">
        <w:rPr>
          <w:rFonts w:ascii="Times New Roman" w:hAnsi="Times New Roman"/>
          <w:bCs/>
          <w:sz w:val="26"/>
          <w:szCs w:val="26"/>
        </w:rPr>
        <w:t xml:space="preserve"> </w:t>
      </w:r>
      <w:proofErr w:type="spellStart"/>
      <w:r w:rsidRPr="00831FA6">
        <w:rPr>
          <w:rFonts w:ascii="Times New Roman" w:hAnsi="Times New Roman"/>
          <w:bCs/>
          <w:sz w:val="26"/>
          <w:szCs w:val="26"/>
        </w:rPr>
        <w:t>giao</w:t>
      </w:r>
      <w:proofErr w:type="spellEnd"/>
      <w:r w:rsidRPr="00831FA6">
        <w:rPr>
          <w:rFonts w:ascii="Times New Roman" w:hAnsi="Times New Roman"/>
          <w:bCs/>
          <w:sz w:val="26"/>
          <w:szCs w:val="26"/>
        </w:rPr>
        <w:t xml:space="preserve"> </w:t>
      </w:r>
      <w:proofErr w:type="spellStart"/>
      <w:r w:rsidRPr="00831FA6">
        <w:rPr>
          <w:rFonts w:ascii="Times New Roman" w:hAnsi="Times New Roman"/>
          <w:bCs/>
          <w:sz w:val="26"/>
          <w:szCs w:val="26"/>
        </w:rPr>
        <w:t>dịch</w:t>
      </w:r>
      <w:proofErr w:type="spellEnd"/>
      <w:r w:rsidRPr="00831FA6">
        <w:rPr>
          <w:rFonts w:ascii="Times New Roman" w:hAnsi="Times New Roman"/>
          <w:bCs/>
          <w:sz w:val="26"/>
          <w:szCs w:val="26"/>
        </w:rPr>
        <w:t xml:space="preserve"> Nguyễn Huệ.</w:t>
      </w:r>
    </w:p>
    <w:p w14:paraId="5A30D927" w14:textId="2E8D4AF1" w:rsidR="00D55742" w:rsidRPr="00831FA6" w:rsidRDefault="00D55742" w:rsidP="00831FA6">
      <w:pPr>
        <w:pStyle w:val="BodyTextIndent"/>
        <w:tabs>
          <w:tab w:val="left" w:pos="900"/>
        </w:tabs>
        <w:spacing w:before="60" w:after="0"/>
        <w:ind w:left="2340" w:hanging="1710"/>
        <w:jc w:val="both"/>
        <w:rPr>
          <w:rFonts w:ascii="Times New Roman" w:hAnsi="Times New Roman"/>
          <w:sz w:val="26"/>
          <w:szCs w:val="26"/>
          <w:lang w:val="en-US"/>
        </w:rPr>
      </w:pPr>
      <w:r w:rsidRPr="00831FA6">
        <w:rPr>
          <w:rFonts w:ascii="Times New Roman" w:hAnsi="Times New Roman"/>
          <w:color w:val="000000"/>
          <w:spacing w:val="6"/>
          <w:sz w:val="26"/>
          <w:szCs w:val="26"/>
          <w:lang w:val="vi-VN"/>
        </w:rPr>
        <w:t>Nội dung</w:t>
      </w:r>
      <w:r w:rsidRPr="00831FA6">
        <w:rPr>
          <w:rFonts w:ascii="Times New Roman" w:hAnsi="Times New Roman"/>
          <w:color w:val="000000"/>
          <w:spacing w:val="6"/>
          <w:sz w:val="26"/>
          <w:szCs w:val="26"/>
          <w:lang w:val="en-US"/>
        </w:rPr>
        <w:tab/>
      </w:r>
      <w:r w:rsidRPr="00831FA6">
        <w:rPr>
          <w:rFonts w:ascii="Times New Roman" w:hAnsi="Times New Roman"/>
          <w:color w:val="000000"/>
          <w:spacing w:val="6"/>
          <w:sz w:val="26"/>
          <w:szCs w:val="26"/>
          <w:lang w:val="vi-VN"/>
        </w:rPr>
        <w:t xml:space="preserve">: </w:t>
      </w:r>
      <w:r w:rsidRPr="00831FA6">
        <w:rPr>
          <w:rFonts w:ascii="Times New Roman" w:hAnsi="Times New Roman"/>
          <w:i/>
          <w:color w:val="000000"/>
          <w:spacing w:val="6"/>
          <w:sz w:val="26"/>
          <w:szCs w:val="26"/>
        </w:rPr>
        <w:t>(</w:t>
      </w:r>
      <w:proofErr w:type="spellStart"/>
      <w:r w:rsidRPr="00831FA6">
        <w:rPr>
          <w:rFonts w:ascii="Times New Roman" w:hAnsi="Times New Roman"/>
          <w:i/>
          <w:color w:val="000000"/>
          <w:spacing w:val="6"/>
          <w:sz w:val="26"/>
          <w:szCs w:val="26"/>
        </w:rPr>
        <w:t>Tên</w:t>
      </w:r>
      <w:proofErr w:type="spellEnd"/>
      <w:r w:rsidRPr="00831FA6">
        <w:rPr>
          <w:rFonts w:ascii="Times New Roman" w:hAnsi="Times New Roman"/>
          <w:i/>
          <w:color w:val="000000"/>
          <w:spacing w:val="6"/>
          <w:sz w:val="26"/>
          <w:szCs w:val="26"/>
        </w:rPr>
        <w:t xml:space="preserve"> </w:t>
      </w:r>
      <w:proofErr w:type="spellStart"/>
      <w:r w:rsidRPr="00831FA6">
        <w:rPr>
          <w:rFonts w:ascii="Times New Roman" w:hAnsi="Times New Roman"/>
          <w:i/>
          <w:color w:val="000000"/>
          <w:spacing w:val="6"/>
          <w:sz w:val="26"/>
          <w:szCs w:val="26"/>
        </w:rPr>
        <w:t>người</w:t>
      </w:r>
      <w:proofErr w:type="spellEnd"/>
      <w:r w:rsidRPr="00831FA6">
        <w:rPr>
          <w:rFonts w:ascii="Times New Roman" w:hAnsi="Times New Roman"/>
          <w:i/>
          <w:color w:val="000000"/>
          <w:spacing w:val="6"/>
          <w:sz w:val="26"/>
          <w:szCs w:val="26"/>
        </w:rPr>
        <w:t xml:space="preserve"> </w:t>
      </w:r>
      <w:proofErr w:type="spellStart"/>
      <w:r w:rsidRPr="00831FA6">
        <w:rPr>
          <w:rFonts w:ascii="Times New Roman" w:hAnsi="Times New Roman"/>
          <w:i/>
          <w:color w:val="000000"/>
          <w:spacing w:val="6"/>
          <w:sz w:val="26"/>
          <w:szCs w:val="26"/>
        </w:rPr>
        <w:t>tham</w:t>
      </w:r>
      <w:proofErr w:type="spellEnd"/>
      <w:r w:rsidRPr="00831FA6">
        <w:rPr>
          <w:rFonts w:ascii="Times New Roman" w:hAnsi="Times New Roman"/>
          <w:i/>
          <w:color w:val="000000"/>
          <w:spacing w:val="6"/>
          <w:sz w:val="26"/>
          <w:szCs w:val="26"/>
        </w:rPr>
        <w:t xml:space="preserve"> </w:t>
      </w:r>
      <w:proofErr w:type="spellStart"/>
      <w:r w:rsidRPr="00831FA6">
        <w:rPr>
          <w:rFonts w:ascii="Times New Roman" w:hAnsi="Times New Roman"/>
          <w:i/>
          <w:color w:val="000000"/>
          <w:spacing w:val="6"/>
          <w:sz w:val="26"/>
          <w:szCs w:val="26"/>
        </w:rPr>
        <w:t>gia</w:t>
      </w:r>
      <w:proofErr w:type="spellEnd"/>
      <w:r w:rsidRPr="00831FA6">
        <w:rPr>
          <w:rFonts w:ascii="Times New Roman" w:hAnsi="Times New Roman"/>
          <w:i/>
          <w:color w:val="000000"/>
          <w:spacing w:val="6"/>
          <w:sz w:val="26"/>
          <w:szCs w:val="26"/>
        </w:rPr>
        <w:t xml:space="preserve"> </w:t>
      </w:r>
      <w:proofErr w:type="spellStart"/>
      <w:r w:rsidRPr="00831FA6">
        <w:rPr>
          <w:rFonts w:ascii="Times New Roman" w:hAnsi="Times New Roman"/>
          <w:i/>
          <w:color w:val="000000"/>
          <w:spacing w:val="6"/>
          <w:sz w:val="26"/>
          <w:szCs w:val="26"/>
        </w:rPr>
        <w:t>đấu</w:t>
      </w:r>
      <w:proofErr w:type="spellEnd"/>
      <w:r w:rsidRPr="00831FA6">
        <w:rPr>
          <w:rFonts w:ascii="Times New Roman" w:hAnsi="Times New Roman"/>
          <w:i/>
          <w:color w:val="000000"/>
          <w:spacing w:val="6"/>
          <w:sz w:val="26"/>
          <w:szCs w:val="26"/>
        </w:rPr>
        <w:t xml:space="preserve"> </w:t>
      </w:r>
      <w:proofErr w:type="spellStart"/>
      <w:r w:rsidRPr="00831FA6">
        <w:rPr>
          <w:rFonts w:ascii="Times New Roman" w:hAnsi="Times New Roman"/>
          <w:i/>
          <w:color w:val="000000"/>
          <w:spacing w:val="6"/>
          <w:sz w:val="26"/>
          <w:szCs w:val="26"/>
        </w:rPr>
        <w:t>giá</w:t>
      </w:r>
      <w:proofErr w:type="spellEnd"/>
      <w:r w:rsidRPr="00831FA6">
        <w:rPr>
          <w:rFonts w:ascii="Times New Roman" w:hAnsi="Times New Roman"/>
          <w:i/>
          <w:color w:val="000000"/>
          <w:spacing w:val="6"/>
          <w:sz w:val="26"/>
          <w:szCs w:val="26"/>
        </w:rPr>
        <w:t>)</w:t>
      </w:r>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số</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điện</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thoại</w:t>
      </w:r>
      <w:proofErr w:type="spellEnd"/>
      <w:r w:rsidRPr="00831FA6">
        <w:rPr>
          <w:rFonts w:ascii="Times New Roman" w:hAnsi="Times New Roman"/>
          <w:color w:val="000000"/>
          <w:spacing w:val="6"/>
          <w:sz w:val="26"/>
          <w:szCs w:val="26"/>
        </w:rPr>
        <w:t xml:space="preserve">) – </w:t>
      </w:r>
      <w:proofErr w:type="spellStart"/>
      <w:r w:rsidR="00A85C78" w:rsidRPr="00831FA6">
        <w:rPr>
          <w:rFonts w:ascii="Times New Roman" w:hAnsi="Times New Roman"/>
          <w:color w:val="000000"/>
          <w:spacing w:val="6"/>
          <w:sz w:val="26"/>
          <w:szCs w:val="26"/>
        </w:rPr>
        <w:t>Tiền</w:t>
      </w:r>
      <w:proofErr w:type="spellEnd"/>
      <w:r w:rsidR="00A85C78" w:rsidRPr="00831FA6">
        <w:rPr>
          <w:rFonts w:ascii="Times New Roman" w:hAnsi="Times New Roman"/>
          <w:color w:val="000000"/>
          <w:spacing w:val="6"/>
          <w:sz w:val="26"/>
          <w:szCs w:val="26"/>
        </w:rPr>
        <w:t xml:space="preserve"> ĐT </w:t>
      </w:r>
      <w:proofErr w:type="spellStart"/>
      <w:r w:rsidR="00A85C78" w:rsidRPr="00831FA6">
        <w:rPr>
          <w:rFonts w:ascii="Times New Roman" w:hAnsi="Times New Roman"/>
          <w:color w:val="000000"/>
          <w:spacing w:val="6"/>
          <w:sz w:val="26"/>
          <w:szCs w:val="26"/>
        </w:rPr>
        <w:t>quy</w:t>
      </w:r>
      <w:proofErr w:type="spellEnd"/>
      <w:r w:rsidR="00A85C78" w:rsidRPr="00831FA6">
        <w:rPr>
          <w:rFonts w:ascii="Times New Roman" w:hAnsi="Times New Roman"/>
          <w:color w:val="000000"/>
          <w:spacing w:val="6"/>
          <w:sz w:val="26"/>
          <w:szCs w:val="26"/>
        </w:rPr>
        <w:t xml:space="preserve"> </w:t>
      </w:r>
      <w:proofErr w:type="spellStart"/>
      <w:r w:rsidR="00A85C78" w:rsidRPr="00831FA6">
        <w:rPr>
          <w:rFonts w:ascii="Times New Roman" w:hAnsi="Times New Roman"/>
          <w:color w:val="000000"/>
          <w:spacing w:val="6"/>
          <w:sz w:val="26"/>
          <w:szCs w:val="26"/>
        </w:rPr>
        <w:t>chế</w:t>
      </w:r>
      <w:proofErr w:type="spellEnd"/>
      <w:r w:rsidR="00A85C78" w:rsidRPr="00831FA6">
        <w:rPr>
          <w:rFonts w:ascii="Times New Roman" w:hAnsi="Times New Roman"/>
          <w:color w:val="000000"/>
          <w:spacing w:val="6"/>
          <w:sz w:val="26"/>
          <w:szCs w:val="26"/>
          <w:lang w:val="en-US"/>
        </w:rPr>
        <w:t xml:space="preserve"> </w:t>
      </w:r>
      <w:r w:rsidR="003632BD" w:rsidRPr="00831FA6">
        <w:rPr>
          <w:rFonts w:ascii="Times New Roman" w:hAnsi="Times New Roman"/>
          <w:color w:val="000000"/>
          <w:spacing w:val="6"/>
          <w:sz w:val="26"/>
          <w:szCs w:val="26"/>
          <w:lang w:val="en-US"/>
        </w:rPr>
        <w:t>1707</w:t>
      </w:r>
      <w:r w:rsidR="00A85C78" w:rsidRPr="00831FA6">
        <w:rPr>
          <w:rFonts w:ascii="Times New Roman" w:hAnsi="Times New Roman"/>
          <w:color w:val="000000"/>
          <w:spacing w:val="6"/>
          <w:sz w:val="26"/>
          <w:szCs w:val="26"/>
          <w:lang w:val="en-US"/>
        </w:rPr>
        <w:t>/2025</w:t>
      </w:r>
      <w:r w:rsidRPr="00831FA6">
        <w:rPr>
          <w:rFonts w:ascii="Times New Roman" w:hAnsi="Times New Roman"/>
          <w:spacing w:val="6"/>
          <w:sz w:val="26"/>
          <w:szCs w:val="26"/>
        </w:rPr>
        <w:t>.</w:t>
      </w:r>
    </w:p>
    <w:p w14:paraId="7ED8E923" w14:textId="597D5650" w:rsidR="00D55742" w:rsidRPr="00831FA6" w:rsidRDefault="00D55742" w:rsidP="00831FA6">
      <w:pPr>
        <w:pStyle w:val="BodyTextIndent"/>
        <w:widowControl w:val="0"/>
        <w:numPr>
          <w:ilvl w:val="0"/>
          <w:numId w:val="8"/>
        </w:numPr>
        <w:tabs>
          <w:tab w:val="left" w:pos="900"/>
        </w:tabs>
        <w:spacing w:before="60" w:after="0"/>
        <w:ind w:left="0" w:firstLine="630"/>
        <w:jc w:val="both"/>
        <w:rPr>
          <w:rFonts w:ascii="Times New Roman" w:hAnsi="Times New Roman"/>
          <w:b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địa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điểm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xem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tài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sản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bookmarkStart w:id="5" w:name="_Hlk200770105"/>
      <w:bookmarkStart w:id="6" w:name="_Hlk201078845"/>
      <w:proofErr w:type="spellStart"/>
      <w:r w:rsidR="003632BD" w:rsidRPr="00831FA6">
        <w:rPr>
          <w:rFonts w:ascii="Times New Roman" w:hAnsi="Times New Roman"/>
          <w:color w:val="000000"/>
          <w:spacing w:val="6"/>
          <w:sz w:val="26"/>
          <w:szCs w:val="26"/>
        </w:rPr>
        <w:t>Ngày</w:t>
      </w:r>
      <w:proofErr w:type="spellEnd"/>
      <w:r w:rsidR="003632BD" w:rsidRPr="00831FA6">
        <w:rPr>
          <w:rFonts w:ascii="Times New Roman" w:hAnsi="Times New Roman"/>
          <w:color w:val="000000"/>
          <w:spacing w:val="6"/>
          <w:sz w:val="26"/>
          <w:szCs w:val="26"/>
        </w:rPr>
        <w:t xml:space="preserve"> 22, 23, 24/7/2025 </w:t>
      </w:r>
      <w:proofErr w:type="spellStart"/>
      <w:r w:rsidR="003632BD" w:rsidRPr="00831FA6">
        <w:rPr>
          <w:rFonts w:ascii="Times New Roman" w:hAnsi="Times New Roman"/>
          <w:color w:val="000000"/>
          <w:spacing w:val="6"/>
          <w:sz w:val="26"/>
          <w:szCs w:val="26"/>
        </w:rPr>
        <w:t>tại</w:t>
      </w:r>
      <w:proofErr w:type="spellEnd"/>
      <w:r w:rsidR="003632BD" w:rsidRPr="00831FA6">
        <w:rPr>
          <w:rFonts w:ascii="Times New Roman" w:hAnsi="Times New Roman"/>
          <w:color w:val="000000"/>
          <w:spacing w:val="6"/>
          <w:sz w:val="26"/>
          <w:szCs w:val="26"/>
        </w:rPr>
        <w:t xml:space="preserve"> </w:t>
      </w:r>
      <w:bookmarkEnd w:id="6"/>
      <w:r w:rsidR="003632BD" w:rsidRPr="00831FA6">
        <w:rPr>
          <w:rFonts w:ascii="Times New Roman" w:hAnsi="Times New Roman"/>
          <w:color w:val="000000"/>
          <w:spacing w:val="6"/>
          <w:sz w:val="26"/>
          <w:szCs w:val="26"/>
        </w:rPr>
        <w:t xml:space="preserve">Công ty TNHH </w:t>
      </w:r>
      <w:proofErr w:type="spellStart"/>
      <w:r w:rsidR="003632BD" w:rsidRPr="00831FA6">
        <w:rPr>
          <w:rFonts w:ascii="Times New Roman" w:hAnsi="Times New Roman"/>
          <w:color w:val="000000"/>
          <w:spacing w:val="6"/>
          <w:sz w:val="26"/>
          <w:szCs w:val="26"/>
        </w:rPr>
        <w:t>Thiết</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bị</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phẩm</w:t>
      </w:r>
      <w:proofErr w:type="spellEnd"/>
      <w:r w:rsidR="003632BD" w:rsidRPr="00831FA6">
        <w:rPr>
          <w:rFonts w:ascii="Times New Roman" w:hAnsi="Times New Roman"/>
          <w:color w:val="000000"/>
          <w:spacing w:val="6"/>
          <w:sz w:val="26"/>
          <w:szCs w:val="26"/>
        </w:rPr>
        <w:t xml:space="preserve"> an </w:t>
      </w:r>
      <w:proofErr w:type="spellStart"/>
      <w:r w:rsidR="003632BD" w:rsidRPr="00831FA6">
        <w:rPr>
          <w:rFonts w:ascii="Times New Roman" w:hAnsi="Times New Roman"/>
          <w:color w:val="000000"/>
          <w:spacing w:val="6"/>
          <w:sz w:val="26"/>
          <w:szCs w:val="26"/>
        </w:rPr>
        <w:t>toàn</w:t>
      </w:r>
      <w:proofErr w:type="spellEnd"/>
      <w:r w:rsidR="003632BD" w:rsidRPr="00831FA6">
        <w:rPr>
          <w:rFonts w:ascii="Times New Roman" w:hAnsi="Times New Roman"/>
          <w:color w:val="000000"/>
          <w:spacing w:val="6"/>
          <w:sz w:val="26"/>
          <w:szCs w:val="26"/>
        </w:rPr>
        <w:t xml:space="preserve"> Việt Nam, </w:t>
      </w:r>
      <w:proofErr w:type="spellStart"/>
      <w:r w:rsidR="003632BD" w:rsidRPr="00831FA6">
        <w:rPr>
          <w:rFonts w:ascii="Times New Roman" w:hAnsi="Times New Roman"/>
          <w:color w:val="000000"/>
          <w:spacing w:val="6"/>
          <w:sz w:val="26"/>
          <w:szCs w:val="26"/>
        </w:rPr>
        <w:t>địa</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chỉ</w:t>
      </w:r>
      <w:proofErr w:type="spellEnd"/>
      <w:r w:rsidR="003632BD" w:rsidRPr="00831FA6">
        <w:rPr>
          <w:rFonts w:ascii="Times New Roman" w:hAnsi="Times New Roman"/>
          <w:color w:val="000000"/>
          <w:spacing w:val="6"/>
          <w:sz w:val="26"/>
          <w:szCs w:val="26"/>
        </w:rPr>
        <w:t xml:space="preserve">:  Lô C15, Khu Công </w:t>
      </w:r>
      <w:proofErr w:type="spellStart"/>
      <w:r w:rsidR="003632BD" w:rsidRPr="00831FA6">
        <w:rPr>
          <w:rFonts w:ascii="Times New Roman" w:hAnsi="Times New Roman"/>
          <w:color w:val="000000"/>
          <w:spacing w:val="6"/>
          <w:sz w:val="26"/>
          <w:szCs w:val="26"/>
        </w:rPr>
        <w:t>nghiệp</w:t>
      </w:r>
      <w:proofErr w:type="spellEnd"/>
      <w:r w:rsidR="003632BD" w:rsidRPr="00831FA6">
        <w:rPr>
          <w:rFonts w:ascii="Times New Roman" w:hAnsi="Times New Roman"/>
          <w:color w:val="000000"/>
          <w:spacing w:val="6"/>
          <w:sz w:val="26"/>
          <w:szCs w:val="26"/>
        </w:rPr>
        <w:t xml:space="preserve"> Bá Thiện II, </w:t>
      </w:r>
      <w:proofErr w:type="spellStart"/>
      <w:r w:rsidR="003632BD" w:rsidRPr="00831FA6">
        <w:rPr>
          <w:rFonts w:ascii="Times New Roman" w:hAnsi="Times New Roman"/>
          <w:color w:val="000000"/>
          <w:spacing w:val="6"/>
          <w:sz w:val="26"/>
          <w:szCs w:val="26"/>
        </w:rPr>
        <w:t>xã</w:t>
      </w:r>
      <w:proofErr w:type="spellEnd"/>
      <w:r w:rsidR="003632BD" w:rsidRPr="00831FA6">
        <w:rPr>
          <w:rFonts w:ascii="Times New Roman" w:hAnsi="Times New Roman"/>
          <w:color w:val="000000"/>
          <w:spacing w:val="6"/>
          <w:sz w:val="26"/>
          <w:szCs w:val="26"/>
        </w:rPr>
        <w:t xml:space="preserve"> Bình </w:t>
      </w:r>
      <w:proofErr w:type="spellStart"/>
      <w:r w:rsidR="003632BD" w:rsidRPr="00831FA6">
        <w:rPr>
          <w:rFonts w:ascii="Times New Roman" w:hAnsi="Times New Roman"/>
          <w:color w:val="000000"/>
          <w:spacing w:val="6"/>
          <w:sz w:val="26"/>
          <w:szCs w:val="26"/>
        </w:rPr>
        <w:t>Xuyên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tỉnh</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Phú</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Thọ</w:t>
      </w:r>
      <w:proofErr w:type="spellEnd"/>
      <w:r w:rsidR="003632BD" w:rsidRPr="00831FA6">
        <w:rPr>
          <w:rFonts w:ascii="Times New Roman" w:hAnsi="Times New Roman"/>
          <w:color w:val="000000"/>
          <w:spacing w:val="6"/>
          <w:sz w:val="26"/>
          <w:szCs w:val="26"/>
        </w:rPr>
        <w:t>.</w:t>
      </w:r>
      <w:bookmarkEnd w:id="5"/>
    </w:p>
    <w:p w14:paraId="73B53A37" w14:textId="6A421EE4" w:rsidR="00A85C78" w:rsidRPr="00831FA6" w:rsidRDefault="00A85C78" w:rsidP="00831FA6">
      <w:pPr>
        <w:pStyle w:val="BodyTextIndent"/>
        <w:widowControl w:val="0"/>
        <w:spacing w:before="60" w:after="0"/>
        <w:ind w:left="0"/>
        <w:jc w:val="both"/>
        <w:rPr>
          <w:rFonts w:ascii="Times New Roman" w:hAnsi="Times New Roman"/>
          <w:bCs/>
          <w:sz w:val="26"/>
          <w:szCs w:val="26"/>
          <w:lang w:val="en-US"/>
        </w:rPr>
      </w:pPr>
      <w:r w:rsidRPr="00831FA6">
        <w:rPr>
          <w:rFonts w:ascii="Times New Roman" w:hAnsi="Times New Roman"/>
          <w:bCs/>
          <w:sz w:val="26"/>
          <w:szCs w:val="26"/>
          <w:lang w:val="en-US"/>
        </w:rPr>
        <w:tab/>
      </w:r>
      <w:bookmarkStart w:id="7" w:name="_Hlk200770144"/>
      <w:r w:rsidR="003632BD" w:rsidRPr="00831FA6">
        <w:rPr>
          <w:rFonts w:ascii="Times New Roman" w:hAnsi="Times New Roman"/>
          <w:color w:val="000000"/>
          <w:spacing w:val="6"/>
          <w:sz w:val="26"/>
          <w:szCs w:val="26"/>
        </w:rPr>
        <w:t xml:space="preserve">Người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nhu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cầu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liên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hệ</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với</w:t>
      </w:r>
      <w:proofErr w:type="spellEnd"/>
      <w:r w:rsidR="003632BD" w:rsidRPr="00831FA6">
        <w:rPr>
          <w:rFonts w:ascii="Times New Roman" w:hAnsi="Times New Roman"/>
          <w:color w:val="000000"/>
          <w:spacing w:val="6"/>
          <w:sz w:val="26"/>
          <w:szCs w:val="26"/>
        </w:rPr>
        <w:t xml:space="preserve">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để</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đăng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ký</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tham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gia</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các</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buổi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đấu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giá</w:t>
      </w:r>
      <w:proofErr w:type="spellEnd"/>
      <w:r w:rsidR="003632BD" w:rsidRPr="00831FA6">
        <w:rPr>
          <w:rFonts w:ascii="Times New Roman" w:hAnsi="Times New Roman"/>
          <w:color w:val="000000"/>
          <w:spacing w:val="6"/>
          <w:sz w:val="26"/>
          <w:szCs w:val="26"/>
        </w:rPr>
        <w:t xml:space="preserve"> do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Công ty TNHH </w:t>
      </w:r>
      <w:proofErr w:type="spellStart"/>
      <w:r w:rsidR="003632BD" w:rsidRPr="00831FA6">
        <w:rPr>
          <w:rFonts w:ascii="Times New Roman" w:hAnsi="Times New Roman"/>
          <w:color w:val="000000"/>
          <w:spacing w:val="6"/>
          <w:sz w:val="26"/>
          <w:szCs w:val="26"/>
        </w:rPr>
        <w:t>Thiết</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bị</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phẩm</w:t>
      </w:r>
      <w:proofErr w:type="spellEnd"/>
      <w:r w:rsidR="003632BD" w:rsidRPr="00831FA6">
        <w:rPr>
          <w:rFonts w:ascii="Times New Roman" w:hAnsi="Times New Roman"/>
          <w:color w:val="000000"/>
          <w:spacing w:val="6"/>
          <w:sz w:val="26"/>
          <w:szCs w:val="26"/>
        </w:rPr>
        <w:t xml:space="preserve"> an </w:t>
      </w:r>
      <w:proofErr w:type="spellStart"/>
      <w:r w:rsidR="003632BD" w:rsidRPr="00831FA6">
        <w:rPr>
          <w:rFonts w:ascii="Times New Roman" w:hAnsi="Times New Roman"/>
          <w:color w:val="000000"/>
          <w:spacing w:val="6"/>
          <w:sz w:val="26"/>
          <w:szCs w:val="26"/>
        </w:rPr>
        <w:t>toàn</w:t>
      </w:r>
      <w:proofErr w:type="spellEnd"/>
      <w:r w:rsidR="003632BD" w:rsidRPr="00831FA6">
        <w:rPr>
          <w:rFonts w:ascii="Times New Roman" w:hAnsi="Times New Roman"/>
          <w:color w:val="000000"/>
          <w:spacing w:val="6"/>
          <w:sz w:val="26"/>
          <w:szCs w:val="26"/>
        </w:rPr>
        <w:t xml:space="preserve"> Việt Nam </w:t>
      </w:r>
      <w:proofErr w:type="spellStart"/>
      <w:r w:rsidR="003632BD" w:rsidRPr="00831FA6">
        <w:rPr>
          <w:rFonts w:ascii="Times New Roman" w:hAnsi="Times New Roman"/>
          <w:color w:val="000000"/>
          <w:spacing w:val="6"/>
          <w:sz w:val="26"/>
          <w:szCs w:val="26"/>
        </w:rPr>
        <w:t>tổ</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chức</w:t>
      </w:r>
      <w:proofErr w:type="spellEnd"/>
      <w:r w:rsidR="003632BD" w:rsidRPr="00831FA6">
        <w:rPr>
          <w:rFonts w:ascii="Times New Roman" w:hAnsi="Times New Roman"/>
          <w:color w:val="000000"/>
          <w:spacing w:val="6"/>
          <w:sz w:val="26"/>
          <w:szCs w:val="26"/>
        </w:rPr>
        <w:t xml:space="preserve">.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sẽ</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cấp</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giấy</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giới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thiệu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cho</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người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nhu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cầu</w:t>
      </w:r>
      <w:proofErr w:type="spellEnd"/>
      <w:r w:rsidR="003632BD" w:rsidRPr="00831FA6">
        <w:rPr>
          <w:rFonts w:ascii="Times New Roman" w:hAnsi="Times New Roman"/>
          <w:color w:val="000000"/>
          <w:spacing w:val="6"/>
          <w:sz w:val="26"/>
          <w:szCs w:val="26"/>
        </w:rPr>
        <w:t xml:space="preserve">. Công ty TNHH </w:t>
      </w:r>
      <w:proofErr w:type="spellStart"/>
      <w:r w:rsidR="003632BD" w:rsidRPr="00831FA6">
        <w:rPr>
          <w:rFonts w:ascii="Times New Roman" w:hAnsi="Times New Roman"/>
          <w:color w:val="000000"/>
          <w:spacing w:val="6"/>
          <w:sz w:val="26"/>
          <w:szCs w:val="26"/>
        </w:rPr>
        <w:t>Thiết</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bị</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phẩm</w:t>
      </w:r>
      <w:proofErr w:type="spellEnd"/>
      <w:r w:rsidR="003632BD" w:rsidRPr="00831FA6">
        <w:rPr>
          <w:rFonts w:ascii="Times New Roman" w:hAnsi="Times New Roman"/>
          <w:color w:val="000000"/>
          <w:spacing w:val="6"/>
          <w:sz w:val="26"/>
          <w:szCs w:val="26"/>
        </w:rPr>
        <w:t xml:space="preserve"> an </w:t>
      </w:r>
      <w:proofErr w:type="spellStart"/>
      <w:r w:rsidR="003632BD" w:rsidRPr="00831FA6">
        <w:rPr>
          <w:rFonts w:ascii="Times New Roman" w:hAnsi="Times New Roman"/>
          <w:color w:val="000000"/>
          <w:spacing w:val="6"/>
          <w:sz w:val="26"/>
          <w:szCs w:val="26"/>
        </w:rPr>
        <w:t>toàn</w:t>
      </w:r>
      <w:proofErr w:type="spellEnd"/>
      <w:r w:rsidR="003632BD" w:rsidRPr="00831FA6">
        <w:rPr>
          <w:rFonts w:ascii="Times New Roman" w:hAnsi="Times New Roman"/>
          <w:color w:val="000000"/>
          <w:spacing w:val="6"/>
          <w:sz w:val="26"/>
          <w:szCs w:val="26"/>
        </w:rPr>
        <w:t xml:space="preserve"> Việt Nam </w:t>
      </w:r>
      <w:proofErr w:type="spellStart"/>
      <w:r w:rsidR="003632BD" w:rsidRPr="00831FA6">
        <w:rPr>
          <w:rFonts w:ascii="Times New Roman" w:hAnsi="Times New Roman"/>
          <w:color w:val="000000"/>
          <w:spacing w:val="6"/>
          <w:sz w:val="26"/>
          <w:szCs w:val="26"/>
        </w:rPr>
        <w:t>sẽ</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cử</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người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hướng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dẫn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giải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thích</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cho</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các</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khách</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hàng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giấy</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giới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thiệu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của</w:t>
      </w:r>
      <w:proofErr w:type="spellEnd"/>
      <w:r w:rsidR="003632BD" w:rsidRPr="00831FA6">
        <w:rPr>
          <w:rFonts w:ascii="Times New Roman" w:hAnsi="Times New Roman"/>
          <w:color w:val="000000"/>
          <w:spacing w:val="6"/>
          <w:sz w:val="26"/>
          <w:szCs w:val="26"/>
        </w:rPr>
        <w:t xml:space="preserve">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chi </w:t>
      </w:r>
      <w:proofErr w:type="spellStart"/>
      <w:r w:rsidR="003632BD" w:rsidRPr="00831FA6">
        <w:rPr>
          <w:rFonts w:ascii="Times New Roman" w:hAnsi="Times New Roman"/>
          <w:color w:val="000000"/>
          <w:spacing w:val="6"/>
          <w:sz w:val="26"/>
          <w:szCs w:val="26"/>
        </w:rPr>
        <w:t>tiết</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đấu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giá</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phương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tiện</w:t>
      </w:r>
      <w:proofErr w:type="spellEnd"/>
      <w:r w:rsidR="003632BD" w:rsidRPr="00831FA6">
        <w:rPr>
          <w:rFonts w:ascii="Times New Roman" w:hAnsi="Times New Roman"/>
          <w:color w:val="000000"/>
          <w:spacing w:val="6"/>
          <w:sz w:val="26"/>
          <w:szCs w:val="26"/>
        </w:rPr>
        <w:t xml:space="preserve">, chi </w:t>
      </w:r>
      <w:proofErr w:type="spellStart"/>
      <w:r w:rsidR="003632BD" w:rsidRPr="00831FA6">
        <w:rPr>
          <w:rFonts w:ascii="Times New Roman" w:hAnsi="Times New Roman"/>
          <w:color w:val="000000"/>
          <w:spacing w:val="6"/>
          <w:sz w:val="26"/>
          <w:szCs w:val="26"/>
        </w:rPr>
        <w:t>phí</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lại</w:t>
      </w:r>
      <w:proofErr w:type="spellEnd"/>
      <w:r w:rsidR="003632BD" w:rsidRPr="00831FA6">
        <w:rPr>
          <w:rFonts w:ascii="Times New Roman" w:hAnsi="Times New Roman"/>
          <w:color w:val="000000"/>
          <w:spacing w:val="6"/>
          <w:sz w:val="26"/>
          <w:szCs w:val="26"/>
        </w:rPr>
        <w:t xml:space="preserve"> do </w:t>
      </w:r>
      <w:proofErr w:type="spellStart"/>
      <w:r w:rsidR="003632BD" w:rsidRPr="00831FA6">
        <w:rPr>
          <w:rFonts w:ascii="Times New Roman" w:hAnsi="Times New Roman"/>
          <w:color w:val="000000"/>
          <w:spacing w:val="6"/>
          <w:sz w:val="26"/>
          <w:szCs w:val="26"/>
        </w:rPr>
        <w:t>người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tự</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túc</w:t>
      </w:r>
      <w:proofErr w:type="spellEnd"/>
      <w:r w:rsidR="003632BD" w:rsidRPr="00831FA6">
        <w:rPr>
          <w:rFonts w:ascii="Times New Roman" w:hAnsi="Times New Roman"/>
          <w:color w:val="000000"/>
          <w:spacing w:val="6"/>
          <w:sz w:val="26"/>
          <w:szCs w:val="26"/>
        </w:rPr>
        <w:t xml:space="preserve">). Người </w:t>
      </w:r>
      <w:proofErr w:type="spellStart"/>
      <w:r w:rsidR="003632BD" w:rsidRPr="00831FA6">
        <w:rPr>
          <w:rFonts w:ascii="Times New Roman" w:hAnsi="Times New Roman"/>
          <w:color w:val="000000"/>
          <w:spacing w:val="6"/>
          <w:sz w:val="26"/>
          <w:szCs w:val="26"/>
        </w:rPr>
        <w:t>tham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gia</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đấu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giá</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thể</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tự</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mà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không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cần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tham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gia</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các</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buổi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do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tổ</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chức</w:t>
      </w:r>
      <w:proofErr w:type="spellEnd"/>
      <w:r w:rsidR="003632BD" w:rsidRPr="00831FA6">
        <w:rPr>
          <w:rFonts w:ascii="Times New Roman" w:hAnsi="Times New Roman"/>
          <w:color w:val="000000"/>
          <w:spacing w:val="6"/>
          <w:sz w:val="26"/>
          <w:szCs w:val="26"/>
        </w:rPr>
        <w:t>.</w:t>
      </w:r>
      <w:bookmarkEnd w:id="7"/>
    </w:p>
    <w:p w14:paraId="7553377F" w14:textId="18212128" w:rsidR="00A85C78" w:rsidRPr="00831FA6"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thông</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báo</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cho</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người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không</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đủ</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điều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kiện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tham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29</w:t>
      </w:r>
      <w:r w:rsidRPr="00831FA6">
        <w:rPr>
          <w:rFonts w:ascii="Times New Roman" w:hAnsi="Times New Roman"/>
          <w:bCs/>
          <w:sz w:val="26"/>
          <w:szCs w:val="26"/>
          <w:lang w:val="en-US"/>
        </w:rPr>
        <w:t>/7/2025.</w:t>
      </w:r>
    </w:p>
    <w:p w14:paraId="14850717" w14:textId="262207D8" w:rsidR="00A85C78" w:rsidRPr="00831FA6" w:rsidRDefault="00A85C78" w:rsidP="00831FA6">
      <w:pPr>
        <w:pStyle w:val="BodyTextIndent"/>
        <w:widowControl w:val="0"/>
        <w:numPr>
          <w:ilvl w:val="0"/>
          <w:numId w:val="8"/>
        </w:numPr>
        <w:tabs>
          <w:tab w:val="left" w:pos="540"/>
          <w:tab w:val="left" w:pos="900"/>
        </w:tabs>
        <w:spacing w:before="60" w:after="0"/>
        <w:ind w:left="0" w:firstLine="630"/>
        <w:jc w:val="both"/>
        <w:rPr>
          <w:rFonts w:ascii="Times New Roman" w:hAnsi="Times New Roman"/>
          <w:bCs/>
          <w:iCs/>
          <w:sz w:val="26"/>
          <w:szCs w:val="26"/>
          <w:lang w:val="en-US"/>
        </w:rPr>
      </w:pPr>
      <w:proofErr w:type="spellStart"/>
      <w:r w:rsidRPr="00831FA6">
        <w:rPr>
          <w:rFonts w:ascii="Times New Roman" w:hAnsi="Times New Roman"/>
          <w:bCs/>
          <w:sz w:val="26"/>
          <w:szCs w:val="26"/>
          <w:lang w:val="en-US"/>
        </w:rPr>
        <w:t>Thời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gian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địa</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điểm</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tổ</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chức</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phiên</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đấu</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buổi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công</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bố</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giá</w:t>
      </w:r>
      <w:proofErr w:type="spellEnd"/>
      <w:r w:rsidRPr="00831FA6">
        <w:rPr>
          <w:rFonts w:ascii="Times New Roman" w:hAnsi="Times New Roman"/>
          <w:bCs/>
          <w:sz w:val="26"/>
          <w:szCs w:val="26"/>
          <w:lang w:val="en-US"/>
        </w:rPr>
        <w:t xml:space="preserve">): 9h00 </w:t>
      </w:r>
      <w:proofErr w:type="spellStart"/>
      <w:r w:rsidRPr="00831FA6">
        <w:rPr>
          <w:rFonts w:ascii="Times New Roman" w:hAnsi="Times New Roman"/>
          <w:bCs/>
          <w:sz w:val="26"/>
          <w:szCs w:val="26"/>
          <w:lang w:val="en-US"/>
        </w:rPr>
        <w:t>ngày</w:t>
      </w:r>
      <w:proofErr w:type="spellEnd"/>
      <w:r w:rsidRPr="00831FA6">
        <w:rPr>
          <w:rFonts w:ascii="Times New Roman" w:hAnsi="Times New Roman"/>
          <w:bCs/>
          <w:sz w:val="26"/>
          <w:szCs w:val="26"/>
          <w:lang w:val="en-US"/>
        </w:rPr>
        <w:t xml:space="preserve"> </w:t>
      </w:r>
      <w:r w:rsidR="003632BD" w:rsidRPr="00831FA6">
        <w:rPr>
          <w:rFonts w:ascii="Times New Roman" w:hAnsi="Times New Roman"/>
          <w:bCs/>
          <w:sz w:val="26"/>
          <w:szCs w:val="26"/>
          <w:lang w:val="en-US"/>
        </w:rPr>
        <w:t>31</w:t>
      </w:r>
      <w:r w:rsidRPr="00831FA6">
        <w:rPr>
          <w:rFonts w:ascii="Times New Roman" w:hAnsi="Times New Roman"/>
          <w:bCs/>
          <w:sz w:val="26"/>
          <w:szCs w:val="26"/>
          <w:lang w:val="en-US"/>
        </w:rPr>
        <w:t xml:space="preserve">/7/2025 </w:t>
      </w:r>
      <w:proofErr w:type="spellStart"/>
      <w:r w:rsidRPr="00831FA6">
        <w:rPr>
          <w:rFonts w:ascii="Times New Roman" w:hAnsi="Times New Roman"/>
          <w:bCs/>
          <w:sz w:val="26"/>
          <w:szCs w:val="26"/>
          <w:lang w:val="en-US"/>
        </w:rPr>
        <w:t>tại</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trụ</w:t>
      </w:r>
      <w:proofErr w:type="spellEnd"/>
      <w:r w:rsidRPr="00831FA6">
        <w:rPr>
          <w:rFonts w:ascii="Times New Roman" w:hAnsi="Times New Roman"/>
          <w:bCs/>
          <w:sz w:val="26"/>
          <w:szCs w:val="26"/>
          <w:lang w:val="en-US"/>
        </w:rPr>
        <w:t xml:space="preserve"> </w:t>
      </w:r>
      <w:proofErr w:type="spellStart"/>
      <w:r w:rsidRPr="00831FA6">
        <w:rPr>
          <w:rFonts w:ascii="Times New Roman" w:hAnsi="Times New Roman"/>
          <w:bCs/>
          <w:sz w:val="26"/>
          <w:szCs w:val="26"/>
          <w:lang w:val="en-US"/>
        </w:rPr>
        <w:t>sở</w:t>
      </w:r>
      <w:proofErr w:type="spellEnd"/>
      <w:r w:rsidRPr="00831FA6">
        <w:rPr>
          <w:rFonts w:ascii="Times New Roman" w:hAnsi="Times New Roman"/>
          <w:bCs/>
          <w:sz w:val="26"/>
          <w:szCs w:val="26"/>
          <w:lang w:val="en-US"/>
        </w:rPr>
        <w:t xml:space="preserve"> </w:t>
      </w:r>
      <w:r w:rsidRPr="00831FA6">
        <w:rPr>
          <w:rFonts w:ascii="Times New Roman" w:hAnsi="Times New Roman"/>
          <w:color w:val="000000"/>
          <w:spacing w:val="6"/>
          <w:sz w:val="26"/>
          <w:szCs w:val="26"/>
        </w:rPr>
        <w:t xml:space="preserve">Trung </w:t>
      </w:r>
      <w:proofErr w:type="spellStart"/>
      <w:r w:rsidRPr="00831FA6">
        <w:rPr>
          <w:rFonts w:ascii="Times New Roman" w:hAnsi="Times New Roman"/>
          <w:color w:val="000000"/>
          <w:spacing w:val="6"/>
          <w:sz w:val="26"/>
          <w:szCs w:val="26"/>
        </w:rPr>
        <w:t>tâm</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dịch</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vụ</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đấu</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giá</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tài</w:t>
      </w:r>
      <w:proofErr w:type="spellEnd"/>
      <w:r w:rsidRPr="00831FA6">
        <w:rPr>
          <w:rFonts w:ascii="Times New Roman" w:hAnsi="Times New Roman"/>
          <w:color w:val="000000"/>
          <w:spacing w:val="6"/>
          <w:sz w:val="26"/>
          <w:szCs w:val="26"/>
        </w:rPr>
        <w:t xml:space="preserve"> </w:t>
      </w:r>
      <w:proofErr w:type="spellStart"/>
      <w:r w:rsidRPr="00831FA6">
        <w:rPr>
          <w:rFonts w:ascii="Times New Roman" w:hAnsi="Times New Roman"/>
          <w:color w:val="000000"/>
          <w:spacing w:val="6"/>
          <w:sz w:val="26"/>
          <w:szCs w:val="26"/>
        </w:rPr>
        <w:t>sản</w:t>
      </w:r>
      <w:proofErr w:type="spellEnd"/>
      <w:r w:rsidRPr="00831FA6">
        <w:rPr>
          <w:rFonts w:ascii="Times New Roman" w:hAnsi="Times New Roman"/>
          <w:color w:val="000000"/>
          <w:spacing w:val="6"/>
          <w:sz w:val="26"/>
          <w:szCs w:val="26"/>
          <w:lang w:val="en-US"/>
        </w:rPr>
        <w:t xml:space="preserve">. </w:t>
      </w:r>
      <w:r w:rsidRPr="00831FA6">
        <w:rPr>
          <w:rFonts w:ascii="Times New Roman" w:hAnsi="Times New Roman"/>
          <w:color w:val="000000"/>
          <w:sz w:val="26"/>
          <w:szCs w:val="26"/>
          <w:lang w:val="it-IT"/>
        </w:rPr>
        <w:t>Người tham gia đấu giá có mặt tại Hội trường trước 9h00 để làm thủ tục vào phòng đấu giá. Khi đi đấu giá mang theo CCCD (bản chính) để kiểm tra tư cách.</w:t>
      </w:r>
    </w:p>
    <w:p w14:paraId="45395A84" w14:textId="77777777" w:rsidR="00A85C78" w:rsidRPr="00831FA6" w:rsidRDefault="007044D5" w:rsidP="00831FA6">
      <w:pPr>
        <w:pStyle w:val="BodyTextIndent"/>
        <w:widowControl w:val="0"/>
        <w:numPr>
          <w:ilvl w:val="0"/>
          <w:numId w:val="8"/>
        </w:numPr>
        <w:tabs>
          <w:tab w:val="left" w:pos="900"/>
        </w:tabs>
        <w:spacing w:before="60" w:after="0"/>
        <w:ind w:left="0" w:firstLine="630"/>
        <w:jc w:val="both"/>
        <w:rPr>
          <w:rFonts w:ascii="Times New Roman" w:hAnsi="Times New Roman"/>
          <w:bCs/>
          <w:iCs/>
          <w:sz w:val="26"/>
          <w:szCs w:val="26"/>
          <w:lang w:val="en-US"/>
        </w:rPr>
      </w:pPr>
      <w:proofErr w:type="spellStart"/>
      <w:r w:rsidRPr="00831FA6">
        <w:rPr>
          <w:rFonts w:ascii="Times New Roman" w:hAnsi="Times New Roman"/>
          <w:bCs/>
          <w:iCs/>
          <w:sz w:val="26"/>
          <w:szCs w:val="26"/>
          <w:lang w:val="en-US"/>
        </w:rPr>
        <w:t>Điều</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kiện</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cách</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thức</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đăng</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ký</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tham</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gia</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đấu</w:t>
      </w:r>
      <w:proofErr w:type="spellEnd"/>
      <w:r w:rsidRPr="00831FA6">
        <w:rPr>
          <w:rFonts w:ascii="Times New Roman" w:hAnsi="Times New Roman"/>
          <w:bCs/>
          <w:iCs/>
          <w:sz w:val="26"/>
          <w:szCs w:val="26"/>
          <w:lang w:val="en-US"/>
        </w:rPr>
        <w:t xml:space="preserve"> </w:t>
      </w:r>
      <w:proofErr w:type="spellStart"/>
      <w:r w:rsidRPr="00831FA6">
        <w:rPr>
          <w:rFonts w:ascii="Times New Roman" w:hAnsi="Times New Roman"/>
          <w:bCs/>
          <w:iCs/>
          <w:sz w:val="26"/>
          <w:szCs w:val="26"/>
          <w:lang w:val="en-US"/>
        </w:rPr>
        <w:t>giá</w:t>
      </w:r>
      <w:proofErr w:type="spellEnd"/>
      <w:r w:rsidRPr="00831FA6">
        <w:rPr>
          <w:rFonts w:ascii="Times New Roman" w:hAnsi="Times New Roman"/>
          <w:bCs/>
          <w:iCs/>
          <w:sz w:val="26"/>
          <w:szCs w:val="26"/>
          <w:lang w:val="en-US"/>
        </w:rPr>
        <w:t xml:space="preserve">: </w:t>
      </w:r>
      <w:r w:rsidR="00A85C78" w:rsidRPr="00831FA6">
        <w:rPr>
          <w:rFonts w:ascii="Times New Roman" w:hAnsi="Times New Roman"/>
          <w:bCs/>
          <w:iCs/>
          <w:sz w:val="26"/>
          <w:szCs w:val="26"/>
          <w:lang w:val="nl-NL" w:eastAsia="en-US"/>
        </w:rPr>
        <w:t>Các cá nhân, tổ chức đã nộp hồ sơ tham gia đấu giá, nộp phiếu trả giá và tiền đặt trước đúng quy định và không thuộc trường hợp không được đăng ký tham gia đấu giá theo quy định tại Khoản 4 Điều 38 Luật đấu giá tài sản.</w:t>
      </w:r>
    </w:p>
    <w:p w14:paraId="2CDA4F60" w14:textId="48322390" w:rsidR="007044D5" w:rsidRPr="00831FA6" w:rsidRDefault="00A85C78" w:rsidP="00831FA6">
      <w:pPr>
        <w:pStyle w:val="BodyTextIndent"/>
        <w:widowControl w:val="0"/>
        <w:tabs>
          <w:tab w:val="left" w:pos="630"/>
        </w:tabs>
        <w:spacing w:before="60" w:after="0"/>
        <w:ind w:left="0"/>
        <w:jc w:val="both"/>
        <w:rPr>
          <w:rFonts w:ascii="Times New Roman" w:hAnsi="Times New Roman"/>
          <w:bCs/>
          <w:iCs/>
          <w:sz w:val="26"/>
          <w:szCs w:val="26"/>
          <w:lang w:val="en-US"/>
        </w:rPr>
      </w:pPr>
      <w:r w:rsidRPr="00831FA6">
        <w:rPr>
          <w:rFonts w:ascii="Times New Roman" w:hAnsi="Times New Roman"/>
          <w:bCs/>
          <w:iCs/>
          <w:sz w:val="26"/>
          <w:szCs w:val="26"/>
          <w:lang w:val="nl-NL" w:eastAsia="en-US"/>
        </w:rPr>
        <w:tab/>
      </w:r>
      <w:r w:rsidR="007044D5" w:rsidRPr="00831FA6">
        <w:rPr>
          <w:rFonts w:ascii="Times New Roman" w:hAnsi="Times New Roman"/>
          <w:bCs/>
          <w:iCs/>
          <w:sz w:val="26"/>
          <w:szCs w:val="26"/>
          <w:lang w:val="en-US"/>
        </w:rPr>
        <w:t xml:space="preserve">Người </w:t>
      </w:r>
      <w:proofErr w:type="spellStart"/>
      <w:r w:rsidR="007044D5" w:rsidRPr="00831FA6">
        <w:rPr>
          <w:rFonts w:ascii="Times New Roman" w:hAnsi="Times New Roman"/>
          <w:bCs/>
          <w:iCs/>
          <w:sz w:val="26"/>
          <w:szCs w:val="26"/>
          <w:lang w:val="en-US"/>
        </w:rPr>
        <w:t>tham</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gia</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đấu</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nộp</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hồ</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sơ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tham</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gia</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đấu</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giá</w:t>
      </w:r>
      <w:proofErr w:type="spellEnd"/>
      <w:r w:rsidR="00812E6A" w:rsidRPr="00831FA6">
        <w:rPr>
          <w:rFonts w:ascii="Times New Roman" w:hAnsi="Times New Roman"/>
          <w:bCs/>
          <w:iCs/>
          <w:sz w:val="26"/>
          <w:szCs w:val="26"/>
          <w:lang w:val="en-US"/>
        </w:rPr>
        <w:t xml:space="preserve"> </w:t>
      </w:r>
      <w:proofErr w:type="spellStart"/>
      <w:r w:rsidR="00812E6A" w:rsidRPr="00831FA6">
        <w:rPr>
          <w:rFonts w:ascii="Times New Roman" w:hAnsi="Times New Roman"/>
          <w:bCs/>
          <w:iCs/>
          <w:sz w:val="26"/>
          <w:szCs w:val="26"/>
          <w:lang w:val="en-US"/>
        </w:rPr>
        <w:t>và</w:t>
      </w:r>
      <w:proofErr w:type="spellEnd"/>
      <w:r w:rsidR="00812E6A" w:rsidRPr="00831FA6">
        <w:rPr>
          <w:rFonts w:ascii="Times New Roman" w:hAnsi="Times New Roman"/>
          <w:bCs/>
          <w:iCs/>
          <w:sz w:val="26"/>
          <w:szCs w:val="26"/>
          <w:lang w:val="en-US"/>
        </w:rPr>
        <w:t xml:space="preserve"> </w:t>
      </w:r>
      <w:proofErr w:type="spellStart"/>
      <w:r w:rsidR="00B2110E" w:rsidRPr="00831FA6">
        <w:rPr>
          <w:rFonts w:ascii="Times New Roman" w:hAnsi="Times New Roman"/>
          <w:bCs/>
          <w:iCs/>
          <w:sz w:val="26"/>
          <w:szCs w:val="26"/>
          <w:lang w:val="en-US"/>
        </w:rPr>
        <w:t>phiếu</w:t>
      </w:r>
      <w:proofErr w:type="spellEnd"/>
      <w:r w:rsidR="00B2110E" w:rsidRPr="00831FA6">
        <w:rPr>
          <w:rFonts w:ascii="Times New Roman" w:hAnsi="Times New Roman"/>
          <w:bCs/>
          <w:iCs/>
          <w:sz w:val="26"/>
          <w:szCs w:val="26"/>
          <w:lang w:val="en-US"/>
        </w:rPr>
        <w:t xml:space="preserve"> </w:t>
      </w:r>
      <w:proofErr w:type="spellStart"/>
      <w:r w:rsidR="00B2110E" w:rsidRPr="00831FA6">
        <w:rPr>
          <w:rFonts w:ascii="Times New Roman" w:hAnsi="Times New Roman"/>
          <w:bCs/>
          <w:iCs/>
          <w:sz w:val="26"/>
          <w:szCs w:val="26"/>
          <w:lang w:val="en-US"/>
        </w:rPr>
        <w:t>trả</w:t>
      </w:r>
      <w:proofErr w:type="spellEnd"/>
      <w:r w:rsidR="00B2110E" w:rsidRPr="00831FA6">
        <w:rPr>
          <w:rFonts w:ascii="Times New Roman" w:hAnsi="Times New Roman"/>
          <w:bCs/>
          <w:iCs/>
          <w:sz w:val="26"/>
          <w:szCs w:val="26"/>
          <w:lang w:val="en-US"/>
        </w:rPr>
        <w:t xml:space="preserve"> </w:t>
      </w:r>
      <w:proofErr w:type="spellStart"/>
      <w:r w:rsidR="00B2110E" w:rsidRPr="00831FA6">
        <w:rPr>
          <w:rFonts w:ascii="Times New Roman" w:hAnsi="Times New Roman"/>
          <w:bCs/>
          <w:iCs/>
          <w:sz w:val="26"/>
          <w:szCs w:val="26"/>
          <w:lang w:val="en-US"/>
        </w:rPr>
        <w:t>giá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trực</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tiếp</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tại</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trụ</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sở</w:t>
      </w:r>
      <w:proofErr w:type="spellEnd"/>
      <w:r w:rsidR="007044D5" w:rsidRPr="00831FA6">
        <w:rPr>
          <w:rFonts w:ascii="Times New Roman" w:hAnsi="Times New Roman"/>
          <w:bCs/>
          <w:iCs/>
          <w:sz w:val="26"/>
          <w:szCs w:val="26"/>
          <w:lang w:val="en-US"/>
        </w:rPr>
        <w:t xml:space="preserve"> Trung </w:t>
      </w:r>
      <w:proofErr w:type="spellStart"/>
      <w:r w:rsidR="007044D5" w:rsidRPr="00831FA6">
        <w:rPr>
          <w:rFonts w:ascii="Times New Roman" w:hAnsi="Times New Roman"/>
          <w:bCs/>
          <w:iCs/>
          <w:sz w:val="26"/>
          <w:szCs w:val="26"/>
          <w:lang w:val="en-US"/>
        </w:rPr>
        <w:t>tâm</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hoặc</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gửi</w:t>
      </w:r>
      <w:proofErr w:type="spellEnd"/>
      <w:r w:rsidR="007044D5" w:rsidRPr="00831FA6">
        <w:rPr>
          <w:rFonts w:ascii="Times New Roman" w:hAnsi="Times New Roman"/>
          <w:bCs/>
          <w:iCs/>
          <w:sz w:val="26"/>
          <w:szCs w:val="26"/>
          <w:lang w:val="en-US"/>
        </w:rPr>
        <w:t xml:space="preserve"> qua </w:t>
      </w:r>
      <w:proofErr w:type="spellStart"/>
      <w:r w:rsidR="007044D5" w:rsidRPr="00831FA6">
        <w:rPr>
          <w:rFonts w:ascii="Times New Roman" w:hAnsi="Times New Roman"/>
          <w:bCs/>
          <w:iCs/>
          <w:sz w:val="26"/>
          <w:szCs w:val="26"/>
          <w:lang w:val="en-US"/>
        </w:rPr>
        <w:t>đường</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bưu</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chính</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tới</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trụ</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sở</w:t>
      </w:r>
      <w:proofErr w:type="spellEnd"/>
      <w:r w:rsidR="007044D5" w:rsidRPr="00831FA6">
        <w:rPr>
          <w:rFonts w:ascii="Times New Roman" w:hAnsi="Times New Roman"/>
          <w:bCs/>
          <w:iCs/>
          <w:sz w:val="26"/>
          <w:szCs w:val="26"/>
          <w:lang w:val="en-US"/>
        </w:rPr>
        <w:t xml:space="preserve"> Trung </w:t>
      </w:r>
      <w:proofErr w:type="spellStart"/>
      <w:r w:rsidR="007044D5" w:rsidRPr="00831FA6">
        <w:rPr>
          <w:rFonts w:ascii="Times New Roman" w:hAnsi="Times New Roman"/>
          <w:bCs/>
          <w:iCs/>
          <w:sz w:val="26"/>
          <w:szCs w:val="26"/>
          <w:lang w:val="en-US"/>
        </w:rPr>
        <w:t>tâm</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theo</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đúng</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thời</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gian</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quy</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định</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rPr>
        <w:t>Nếu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lang w:val="en-US"/>
        </w:rPr>
        <w:t>người</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tham</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gia</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đấu</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lang w:val="en-US"/>
        </w:rPr>
        <w:t>giá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rPr>
        <w:t>nộp</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hồ</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rPr>
        <w:t>tham</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đấu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giá</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nộp</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phiếu</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trả</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giá</w:t>
      </w:r>
      <w:proofErr w:type="spellEnd"/>
      <w:r w:rsidR="007044D5" w:rsidRPr="00831FA6">
        <w:rPr>
          <w:rFonts w:ascii="Times New Roman" w:hAnsi="Times New Roman"/>
          <w:bCs/>
          <w:iCs/>
          <w:sz w:val="26"/>
          <w:szCs w:val="26"/>
        </w:rPr>
        <w:t xml:space="preserve"> </w:t>
      </w:r>
      <w:r w:rsidR="00B2110E" w:rsidRPr="00831FA6">
        <w:rPr>
          <w:rFonts w:ascii="Times New Roman" w:hAnsi="Times New Roman"/>
          <w:bCs/>
          <w:iCs/>
          <w:sz w:val="26"/>
          <w:szCs w:val="26"/>
        </w:rPr>
        <w:t xml:space="preserve">qua </w:t>
      </w:r>
      <w:proofErr w:type="spellStart"/>
      <w:r w:rsidR="007044D5" w:rsidRPr="00831FA6">
        <w:rPr>
          <w:rFonts w:ascii="Times New Roman" w:hAnsi="Times New Roman"/>
          <w:bCs/>
          <w:iCs/>
          <w:sz w:val="26"/>
          <w:szCs w:val="26"/>
        </w:rPr>
        <w:t>đường</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bưu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chính</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tới</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trụ</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sở</w:t>
      </w:r>
      <w:proofErr w:type="spellEnd"/>
      <w:r w:rsidR="007044D5" w:rsidRPr="00831FA6">
        <w:rPr>
          <w:rFonts w:ascii="Times New Roman" w:hAnsi="Times New Roman"/>
          <w:bCs/>
          <w:iCs/>
          <w:sz w:val="26"/>
          <w:szCs w:val="26"/>
        </w:rPr>
        <w:t xml:space="preserve"> Trung </w:t>
      </w:r>
      <w:proofErr w:type="spellStart"/>
      <w:r w:rsidR="007044D5" w:rsidRPr="00831FA6">
        <w:rPr>
          <w:rFonts w:ascii="Times New Roman" w:hAnsi="Times New Roman"/>
          <w:bCs/>
          <w:iCs/>
          <w:sz w:val="26"/>
          <w:szCs w:val="26"/>
        </w:rPr>
        <w:t>tâm</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thì</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thời</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gian</w:t>
      </w:r>
      <w:proofErr w:type="spellEnd"/>
      <w:r w:rsidR="007044D5" w:rsidRPr="00831FA6">
        <w:rPr>
          <w:rFonts w:ascii="Times New Roman" w:hAnsi="Times New Roman"/>
          <w:bCs/>
          <w:iCs/>
          <w:sz w:val="26"/>
          <w:szCs w:val="26"/>
        </w:rPr>
        <w:t xml:space="preserve"> Trung </w:t>
      </w:r>
      <w:proofErr w:type="spellStart"/>
      <w:r w:rsidR="007044D5" w:rsidRPr="00831FA6">
        <w:rPr>
          <w:rFonts w:ascii="Times New Roman" w:hAnsi="Times New Roman"/>
          <w:bCs/>
          <w:iCs/>
          <w:sz w:val="26"/>
          <w:szCs w:val="26"/>
        </w:rPr>
        <w:t>tâm</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nhận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được</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hồ</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sơ</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phiếu</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trả</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giá</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từ</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đơn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vị</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bưu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chính</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là</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thời</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tiếp</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nhận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hồ</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sơ</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phiếu</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trả</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giá</w:t>
      </w:r>
      <w:proofErr w:type="spellEnd"/>
      <w:r w:rsidR="00B8664C" w:rsidRPr="00831FA6">
        <w:rPr>
          <w:rFonts w:ascii="Times New Roman" w:hAnsi="Times New Roman"/>
          <w:bCs/>
          <w:iCs/>
          <w:sz w:val="26"/>
          <w:szCs w:val="26"/>
        </w:rPr>
        <w:t xml:space="preserve">. </w:t>
      </w:r>
      <w:proofErr w:type="spellStart"/>
      <w:r w:rsidR="00B8664C" w:rsidRPr="00831FA6">
        <w:rPr>
          <w:rFonts w:ascii="Times New Roman" w:hAnsi="Times New Roman"/>
          <w:bCs/>
          <w:iCs/>
          <w:sz w:val="26"/>
          <w:szCs w:val="26"/>
        </w:rPr>
        <w:t>Mọi</w:t>
      </w:r>
      <w:proofErr w:type="spellEnd"/>
      <w:r w:rsidR="00B8664C"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hồ</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sơ</w:t>
      </w:r>
      <w:proofErr w:type="spellEnd"/>
      <w:r w:rsidR="007044D5" w:rsidRPr="00831FA6">
        <w:rPr>
          <w:rFonts w:ascii="Times New Roman" w:hAnsi="Times New Roman"/>
          <w:bCs/>
          <w:iCs/>
          <w:sz w:val="26"/>
          <w:szCs w:val="26"/>
          <w:lang w:val="en-US"/>
        </w:rPr>
        <w:t xml:space="preserve"> </w:t>
      </w:r>
      <w:proofErr w:type="spellStart"/>
      <w:r w:rsidR="007044D5" w:rsidRPr="00831FA6">
        <w:rPr>
          <w:rFonts w:ascii="Times New Roman" w:hAnsi="Times New Roman"/>
          <w:bCs/>
          <w:iCs/>
          <w:sz w:val="26"/>
          <w:szCs w:val="26"/>
        </w:rPr>
        <w:t>tham</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đấu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giá</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phiếu</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trả</w:t>
      </w:r>
      <w:proofErr w:type="spellEnd"/>
      <w:r w:rsidR="00B2110E" w:rsidRPr="00831FA6">
        <w:rPr>
          <w:rFonts w:ascii="Times New Roman" w:hAnsi="Times New Roman"/>
          <w:bCs/>
          <w:iCs/>
          <w:sz w:val="26"/>
          <w:szCs w:val="26"/>
        </w:rPr>
        <w:t xml:space="preserve"> </w:t>
      </w:r>
      <w:proofErr w:type="spellStart"/>
      <w:r w:rsidR="00B2110E" w:rsidRPr="00831FA6">
        <w:rPr>
          <w:rFonts w:ascii="Times New Roman" w:hAnsi="Times New Roman"/>
          <w:bCs/>
          <w:iCs/>
          <w:sz w:val="26"/>
          <w:szCs w:val="26"/>
        </w:rPr>
        <w:t>giá</w:t>
      </w:r>
      <w:proofErr w:type="spellEnd"/>
      <w:r w:rsidR="007044D5" w:rsidRPr="00831FA6">
        <w:rPr>
          <w:rFonts w:ascii="Times New Roman" w:hAnsi="Times New Roman"/>
          <w:bCs/>
          <w:iCs/>
          <w:sz w:val="26"/>
          <w:szCs w:val="26"/>
        </w:rPr>
        <w:t xml:space="preserve"> Trung </w:t>
      </w:r>
      <w:proofErr w:type="spellStart"/>
      <w:r w:rsidR="007044D5" w:rsidRPr="00831FA6">
        <w:rPr>
          <w:rFonts w:ascii="Times New Roman" w:hAnsi="Times New Roman"/>
          <w:bCs/>
          <w:iCs/>
          <w:sz w:val="26"/>
          <w:szCs w:val="26"/>
        </w:rPr>
        <w:t>tâm</w:t>
      </w:r>
      <w:proofErr w:type="spellEnd"/>
      <w:r w:rsidR="007044D5" w:rsidRPr="00831FA6">
        <w:rPr>
          <w:rFonts w:ascii="Times New Roman" w:hAnsi="Times New Roman"/>
          <w:bCs/>
          <w:iCs/>
          <w:sz w:val="26"/>
          <w:szCs w:val="26"/>
        </w:rPr>
        <w:t xml:space="preserve"> </w:t>
      </w:r>
      <w:proofErr w:type="spellStart"/>
      <w:r w:rsidR="00B8664C" w:rsidRPr="00831FA6">
        <w:rPr>
          <w:rFonts w:ascii="Times New Roman" w:hAnsi="Times New Roman"/>
          <w:bCs/>
          <w:iCs/>
          <w:sz w:val="26"/>
          <w:szCs w:val="26"/>
        </w:rPr>
        <w:t>tiếp</w:t>
      </w:r>
      <w:proofErr w:type="spellEnd"/>
      <w:r w:rsidR="00B8664C" w:rsidRPr="00831FA6">
        <w:rPr>
          <w:rFonts w:ascii="Times New Roman" w:hAnsi="Times New Roman"/>
          <w:bCs/>
          <w:iCs/>
          <w:sz w:val="26"/>
          <w:szCs w:val="26"/>
        </w:rPr>
        <w:t xml:space="preserve"> </w:t>
      </w:r>
      <w:proofErr w:type="spellStart"/>
      <w:r w:rsidR="00B8664C" w:rsidRPr="00831FA6">
        <w:rPr>
          <w:rFonts w:ascii="Times New Roman" w:hAnsi="Times New Roman"/>
          <w:bCs/>
          <w:iCs/>
          <w:sz w:val="26"/>
          <w:szCs w:val="26"/>
        </w:rPr>
        <w:t>nhận</w:t>
      </w:r>
      <w:proofErr w:type="spellEnd"/>
      <w:r w:rsidR="00B8664C" w:rsidRPr="00831FA6">
        <w:rPr>
          <w:rFonts w:ascii="Times New Roman" w:hAnsi="Times New Roman"/>
          <w:bCs/>
          <w:iCs/>
          <w:sz w:val="26"/>
          <w:szCs w:val="26"/>
        </w:rPr>
        <w:t xml:space="preserve"> </w:t>
      </w:r>
      <w:proofErr w:type="spellStart"/>
      <w:r w:rsidR="00B8664C" w:rsidRPr="00831FA6">
        <w:rPr>
          <w:rFonts w:ascii="Times New Roman" w:hAnsi="Times New Roman"/>
          <w:bCs/>
          <w:iCs/>
          <w:sz w:val="26"/>
          <w:szCs w:val="26"/>
        </w:rPr>
        <w:t>được</w:t>
      </w:r>
      <w:proofErr w:type="spellEnd"/>
      <w:r w:rsidR="00B8664C"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sau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thời</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nộp</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hồ</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sơ</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quy</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định</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trên</w:t>
      </w:r>
      <w:proofErr w:type="spellEnd"/>
      <w:r w:rsidR="007044D5" w:rsidRPr="00831FA6">
        <w:rPr>
          <w:rFonts w:ascii="Times New Roman" w:hAnsi="Times New Roman"/>
          <w:bCs/>
          <w:iCs/>
          <w:sz w:val="26"/>
          <w:szCs w:val="26"/>
        </w:rPr>
        <w:t xml:space="preserve"> </w:t>
      </w:r>
      <w:proofErr w:type="spellStart"/>
      <w:r w:rsidR="00B8664C" w:rsidRPr="00831FA6">
        <w:rPr>
          <w:rFonts w:ascii="Times New Roman" w:hAnsi="Times New Roman"/>
          <w:bCs/>
          <w:iCs/>
          <w:sz w:val="26"/>
          <w:szCs w:val="26"/>
        </w:rPr>
        <w:t>đều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không</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hợp</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lệ</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không</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đủ</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điều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kiện</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tham</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gia</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đấu</w:t>
      </w:r>
      <w:proofErr w:type="spellEnd"/>
      <w:r w:rsidR="007044D5" w:rsidRPr="00831FA6">
        <w:rPr>
          <w:rFonts w:ascii="Times New Roman" w:hAnsi="Times New Roman"/>
          <w:bCs/>
          <w:iCs/>
          <w:sz w:val="26"/>
          <w:szCs w:val="26"/>
        </w:rPr>
        <w:t xml:space="preserve"> </w:t>
      </w:r>
      <w:proofErr w:type="spellStart"/>
      <w:r w:rsidR="007044D5" w:rsidRPr="00831FA6">
        <w:rPr>
          <w:rFonts w:ascii="Times New Roman" w:hAnsi="Times New Roman"/>
          <w:bCs/>
          <w:iCs/>
          <w:sz w:val="26"/>
          <w:szCs w:val="26"/>
        </w:rPr>
        <w:t>giá</w:t>
      </w:r>
      <w:proofErr w:type="spellEnd"/>
      <w:r w:rsidR="007044D5" w:rsidRPr="00831FA6">
        <w:rPr>
          <w:rFonts w:ascii="Times New Roman" w:hAnsi="Times New Roman"/>
          <w:bCs/>
          <w:iCs/>
          <w:sz w:val="26"/>
          <w:szCs w:val="26"/>
          <w:lang w:val="en-US"/>
        </w:rPr>
        <w:t>.</w:t>
      </w:r>
    </w:p>
    <w:p w14:paraId="5BC93922" w14:textId="174F353F" w:rsidR="00CC3F64" w:rsidRPr="00831FA6" w:rsidRDefault="00CC3F64" w:rsidP="00831FA6">
      <w:pPr>
        <w:pStyle w:val="BodyTextIndent"/>
        <w:spacing w:before="60" w:after="0"/>
        <w:ind w:left="0"/>
        <w:jc w:val="center"/>
        <w:rPr>
          <w:rFonts w:ascii="Times New Roman" w:hAnsi="Times New Roman"/>
          <w:b/>
          <w:bCs/>
          <w:i/>
          <w:spacing w:val="2"/>
          <w:sz w:val="26"/>
          <w:szCs w:val="26"/>
          <w:lang w:val="en-US" w:eastAsia="en-US"/>
        </w:rPr>
      </w:pPr>
      <w:bookmarkStart w:id="8" w:name="_Hlk187293399"/>
      <w:r w:rsidRPr="00831FA6">
        <w:rPr>
          <w:rFonts w:ascii="Times New Roman" w:hAnsi="Times New Roman"/>
          <w:b/>
          <w:bCs/>
          <w:i/>
          <w:spacing w:val="2"/>
          <w:sz w:val="26"/>
          <w:szCs w:val="26"/>
          <w:lang w:val="vi-VN" w:eastAsia="en-US"/>
        </w:rPr>
        <w:t>(Thời gian làm việc trong giờ hành chính các ngày làm việc trong tuần)</w:t>
      </w:r>
    </w:p>
    <w:bookmarkEnd w:id="8"/>
    <w:p w14:paraId="34BD964A" w14:textId="2DB416BF" w:rsidR="007044D5" w:rsidRPr="00831FA6" w:rsidRDefault="007044D5" w:rsidP="00831FA6">
      <w:pPr>
        <w:spacing w:before="60"/>
        <w:jc w:val="both"/>
        <w:rPr>
          <w:rFonts w:ascii="Times New Roman" w:hAnsi="Times New Roman"/>
          <w:b/>
          <w:color w:val="000000"/>
          <w:sz w:val="26"/>
          <w:szCs w:val="26"/>
        </w:rPr>
      </w:pPr>
      <w:r w:rsidRPr="00831FA6">
        <w:rPr>
          <w:rFonts w:ascii="Times New Roman" w:hAnsi="Times New Roman"/>
          <w:b/>
          <w:color w:val="000000"/>
          <w:sz w:val="26"/>
          <w:szCs w:val="26"/>
          <w:lang w:val="vi-VN"/>
        </w:rPr>
        <w:t xml:space="preserve">Điều </w:t>
      </w:r>
      <w:r w:rsidRPr="00831FA6">
        <w:rPr>
          <w:rFonts w:ascii="Times New Roman" w:hAnsi="Times New Roman"/>
          <w:b/>
          <w:color w:val="000000"/>
          <w:sz w:val="26"/>
          <w:szCs w:val="26"/>
        </w:rPr>
        <w:t>3</w:t>
      </w:r>
      <w:r w:rsidRPr="00831FA6">
        <w:rPr>
          <w:rFonts w:ascii="Times New Roman" w:hAnsi="Times New Roman"/>
          <w:b/>
          <w:color w:val="000000"/>
          <w:sz w:val="26"/>
          <w:szCs w:val="26"/>
          <w:lang w:val="vi-VN"/>
        </w:rPr>
        <w:t xml:space="preserve">: </w:t>
      </w:r>
      <w:r w:rsidR="00120A6B" w:rsidRPr="00831FA6">
        <w:rPr>
          <w:rFonts w:ascii="Times New Roman" w:hAnsi="Times New Roman"/>
          <w:b/>
          <w:color w:val="000000"/>
          <w:sz w:val="26"/>
          <w:szCs w:val="26"/>
        </w:rPr>
        <w:t>Bán h</w:t>
      </w:r>
      <w:r w:rsidRPr="00831FA6">
        <w:rPr>
          <w:rFonts w:ascii="Times New Roman" w:hAnsi="Times New Roman"/>
          <w:b/>
          <w:color w:val="000000"/>
          <w:sz w:val="26"/>
          <w:szCs w:val="26"/>
          <w:lang w:val="vi-VN"/>
        </w:rPr>
        <w:t>ồ sơ</w:t>
      </w:r>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mời</w:t>
      </w:r>
      <w:proofErr w:type="spellEnd"/>
      <w:r w:rsidRPr="00831FA6">
        <w:rPr>
          <w:rFonts w:ascii="Times New Roman" w:hAnsi="Times New Roman"/>
          <w:b/>
          <w:color w:val="000000"/>
          <w:sz w:val="26"/>
          <w:szCs w:val="26"/>
          <w:lang w:val="vi-VN"/>
        </w:rPr>
        <w:t xml:space="preserve"> tham gia đấu giá</w:t>
      </w:r>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cấp</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phiếu</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trả</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giá</w:t>
      </w:r>
      <w:proofErr w:type="spellEnd"/>
      <w:r w:rsidRPr="00831FA6">
        <w:rPr>
          <w:rFonts w:ascii="Times New Roman" w:hAnsi="Times New Roman"/>
          <w:b/>
          <w:color w:val="000000"/>
          <w:sz w:val="26"/>
          <w:szCs w:val="26"/>
        </w:rPr>
        <w:t>.</w:t>
      </w:r>
    </w:p>
    <w:p w14:paraId="6960F26F" w14:textId="77777777" w:rsidR="00CC3F64" w:rsidRPr="00831FA6" w:rsidRDefault="00CC3F64" w:rsidP="00831FA6">
      <w:pPr>
        <w:pStyle w:val="ListParagraph"/>
        <w:numPr>
          <w:ilvl w:val="0"/>
          <w:numId w:val="17"/>
        </w:numPr>
        <w:spacing w:before="60"/>
        <w:jc w:val="both"/>
        <w:rPr>
          <w:rFonts w:ascii="Times New Roman" w:hAnsi="Times New Roman"/>
          <w:b/>
          <w:bCs/>
          <w:sz w:val="26"/>
          <w:szCs w:val="26"/>
        </w:rPr>
      </w:pPr>
      <w:r w:rsidRPr="00831FA6">
        <w:rPr>
          <w:rFonts w:ascii="Times New Roman" w:hAnsi="Times New Roman"/>
          <w:b/>
          <w:bCs/>
          <w:sz w:val="26"/>
          <w:szCs w:val="26"/>
        </w:rPr>
        <w:t xml:space="preserve">Bán </w:t>
      </w:r>
      <w:proofErr w:type="spellStart"/>
      <w:r w:rsidRPr="00831FA6">
        <w:rPr>
          <w:rFonts w:ascii="Times New Roman" w:hAnsi="Times New Roman"/>
          <w:b/>
          <w:bCs/>
          <w:sz w:val="26"/>
          <w:szCs w:val="26"/>
        </w:rPr>
        <w:t>hồ</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sơ</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mời</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tham</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gia</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đấu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giá</w:t>
      </w:r>
      <w:proofErr w:type="spellEnd"/>
      <w:r w:rsidRPr="00831FA6">
        <w:rPr>
          <w:rFonts w:ascii="Times New Roman" w:hAnsi="Times New Roman"/>
          <w:b/>
          <w:bCs/>
          <w:sz w:val="26"/>
          <w:szCs w:val="26"/>
        </w:rPr>
        <w:t>.</w:t>
      </w:r>
    </w:p>
    <w:p w14:paraId="2B4A58F5" w14:textId="73504481"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Trung </w:t>
      </w:r>
      <w:proofErr w:type="spellStart"/>
      <w:r w:rsidRPr="00831FA6">
        <w:rPr>
          <w:rFonts w:ascii="Times New Roman" w:hAnsi="Times New Roman"/>
          <w:bCs/>
          <w:iCs/>
          <w:sz w:val="26"/>
          <w:szCs w:val="26"/>
          <w:lang w:val="x-none" w:eastAsia="x-none"/>
        </w:rPr>
        <w:t>tâm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bán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mời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tham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trong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giờ</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hành</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chính</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liên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tục</w:t>
      </w:r>
      <w:proofErr w:type="spellEnd"/>
      <w:r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các</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ngày</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làm</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việc</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trong</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thời</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gian</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quy</w:t>
      </w:r>
      <w:proofErr w:type="spellEnd"/>
      <w:r w:rsidR="0084237E" w:rsidRPr="00831FA6">
        <w:rPr>
          <w:rFonts w:ascii="Times New Roman" w:hAnsi="Times New Roman"/>
          <w:bCs/>
          <w:iCs/>
          <w:sz w:val="26"/>
          <w:szCs w:val="26"/>
          <w:lang w:val="x-none" w:eastAsia="x-none"/>
        </w:rPr>
        <w:t xml:space="preserve"> </w:t>
      </w:r>
      <w:proofErr w:type="spellStart"/>
      <w:r w:rsidR="0084237E" w:rsidRPr="00831FA6">
        <w:rPr>
          <w:rFonts w:ascii="Times New Roman" w:hAnsi="Times New Roman"/>
          <w:bCs/>
          <w:iCs/>
          <w:sz w:val="26"/>
          <w:szCs w:val="26"/>
          <w:lang w:val="x-none" w:eastAsia="x-none"/>
        </w:rPr>
        <w:t>định</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mời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tham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bao </w:t>
      </w:r>
      <w:proofErr w:type="spellStart"/>
      <w:r w:rsidRPr="00831FA6">
        <w:rPr>
          <w:rFonts w:ascii="Times New Roman" w:hAnsi="Times New Roman"/>
          <w:bCs/>
          <w:iCs/>
          <w:sz w:val="26"/>
          <w:szCs w:val="26"/>
          <w:lang w:val="x-none" w:eastAsia="x-none"/>
        </w:rPr>
        <w:t>gồm</w:t>
      </w:r>
      <w:proofErr w:type="spellEnd"/>
      <w:r w:rsidRPr="00831FA6">
        <w:rPr>
          <w:rFonts w:ascii="Times New Roman" w:hAnsi="Times New Roman"/>
          <w:bCs/>
          <w:iCs/>
          <w:sz w:val="26"/>
          <w:szCs w:val="26"/>
          <w:lang w:val="x-none" w:eastAsia="x-none"/>
        </w:rPr>
        <w:t>:</w:t>
      </w:r>
    </w:p>
    <w:p w14:paraId="551FDC69" w14:textId="3ABF0061" w:rsidR="0079523A"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đăng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ký</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tham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0079523A" w:rsidRPr="00831FA6">
        <w:rPr>
          <w:rFonts w:ascii="Times New Roman" w:hAnsi="Times New Roman"/>
          <w:bCs/>
          <w:iCs/>
          <w:sz w:val="26"/>
          <w:szCs w:val="26"/>
          <w:lang w:val="x-none" w:eastAsia="x-none"/>
        </w:rPr>
        <w:t xml:space="preserve"> </w:t>
      </w:r>
      <w:r w:rsidR="002B7228" w:rsidRPr="00831FA6">
        <w:rPr>
          <w:rFonts w:ascii="Times New Roman" w:hAnsi="Times New Roman"/>
          <w:bCs/>
          <w:iCs/>
          <w:sz w:val="26"/>
          <w:szCs w:val="26"/>
          <w:lang w:val="x-none" w:eastAsia="x-none"/>
        </w:rPr>
        <w:t>(</w:t>
      </w:r>
      <w:proofErr w:type="spellStart"/>
      <w:r w:rsidR="0079523A" w:rsidRPr="00831FA6">
        <w:rPr>
          <w:rFonts w:ascii="Times New Roman" w:hAnsi="Times New Roman"/>
          <w:bCs/>
          <w:iCs/>
          <w:sz w:val="26"/>
          <w:szCs w:val="26"/>
          <w:lang w:val="x-none" w:eastAsia="x-none"/>
        </w:rPr>
        <w:t>có</w:t>
      </w:r>
      <w:proofErr w:type="spellEnd"/>
      <w:r w:rsidR="0079523A" w:rsidRPr="00831FA6">
        <w:rPr>
          <w:rFonts w:ascii="Times New Roman" w:hAnsi="Times New Roman"/>
          <w:bCs/>
          <w:iCs/>
          <w:sz w:val="26"/>
          <w:szCs w:val="26"/>
          <w:lang w:val="x-none" w:eastAsia="x-none"/>
        </w:rPr>
        <w:t xml:space="preserve"> </w:t>
      </w:r>
      <w:proofErr w:type="spellStart"/>
      <w:r w:rsidR="0079523A" w:rsidRPr="00831FA6">
        <w:rPr>
          <w:rFonts w:ascii="Times New Roman" w:hAnsi="Times New Roman"/>
          <w:bCs/>
          <w:iCs/>
          <w:sz w:val="26"/>
          <w:szCs w:val="26"/>
          <w:lang w:val="x-none" w:eastAsia="x-none"/>
        </w:rPr>
        <w:t>đóng</w:t>
      </w:r>
      <w:proofErr w:type="spellEnd"/>
      <w:r w:rsidR="0079523A" w:rsidRPr="00831FA6">
        <w:rPr>
          <w:rFonts w:ascii="Times New Roman" w:hAnsi="Times New Roman"/>
          <w:bCs/>
          <w:iCs/>
          <w:sz w:val="26"/>
          <w:szCs w:val="26"/>
          <w:lang w:val="x-none" w:eastAsia="x-none"/>
        </w:rPr>
        <w:t xml:space="preserve"> </w:t>
      </w:r>
      <w:proofErr w:type="spellStart"/>
      <w:r w:rsidR="0079523A" w:rsidRPr="00831FA6">
        <w:rPr>
          <w:rFonts w:ascii="Times New Roman" w:hAnsi="Times New Roman"/>
          <w:bCs/>
          <w:iCs/>
          <w:sz w:val="26"/>
          <w:szCs w:val="26"/>
          <w:lang w:val="x-none" w:eastAsia="x-none"/>
        </w:rPr>
        <w:t>dấu</w:t>
      </w:r>
      <w:proofErr w:type="spellEnd"/>
      <w:r w:rsidR="0079523A" w:rsidRPr="00831FA6">
        <w:rPr>
          <w:rFonts w:ascii="Times New Roman" w:hAnsi="Times New Roman"/>
          <w:bCs/>
          <w:iCs/>
          <w:sz w:val="26"/>
          <w:szCs w:val="26"/>
          <w:lang w:val="x-none" w:eastAsia="x-none"/>
        </w:rPr>
        <w:t xml:space="preserve"> </w:t>
      </w:r>
      <w:proofErr w:type="spellStart"/>
      <w:r w:rsidR="0079523A" w:rsidRPr="00831FA6">
        <w:rPr>
          <w:rFonts w:ascii="Times New Roman" w:hAnsi="Times New Roman"/>
          <w:bCs/>
          <w:iCs/>
          <w:sz w:val="26"/>
          <w:szCs w:val="26"/>
          <w:lang w:val="x-none" w:eastAsia="x-none"/>
        </w:rPr>
        <w:t>treo</w:t>
      </w:r>
      <w:proofErr w:type="spellEnd"/>
      <w:r w:rsidR="0079523A" w:rsidRPr="00831FA6">
        <w:rPr>
          <w:rFonts w:ascii="Times New Roman" w:hAnsi="Times New Roman"/>
          <w:bCs/>
          <w:iCs/>
          <w:sz w:val="26"/>
          <w:szCs w:val="26"/>
          <w:lang w:val="x-none" w:eastAsia="x-none"/>
        </w:rPr>
        <w:t xml:space="preserve"> </w:t>
      </w:r>
      <w:proofErr w:type="spellStart"/>
      <w:r w:rsidR="0079523A" w:rsidRPr="00831FA6">
        <w:rPr>
          <w:rFonts w:ascii="Times New Roman" w:hAnsi="Times New Roman"/>
          <w:bCs/>
          <w:iCs/>
          <w:sz w:val="26"/>
          <w:szCs w:val="26"/>
          <w:lang w:val="x-none" w:eastAsia="x-none"/>
        </w:rPr>
        <w:t>của</w:t>
      </w:r>
      <w:proofErr w:type="spellEnd"/>
      <w:r w:rsidR="0079523A" w:rsidRPr="00831FA6">
        <w:rPr>
          <w:rFonts w:ascii="Times New Roman" w:hAnsi="Times New Roman"/>
          <w:bCs/>
          <w:iCs/>
          <w:sz w:val="26"/>
          <w:szCs w:val="26"/>
          <w:lang w:val="x-none" w:eastAsia="x-none"/>
        </w:rPr>
        <w:t xml:space="preserve"> Trung </w:t>
      </w:r>
      <w:proofErr w:type="spellStart"/>
      <w:r w:rsidR="0079523A" w:rsidRPr="00831FA6">
        <w:rPr>
          <w:rFonts w:ascii="Times New Roman" w:hAnsi="Times New Roman"/>
          <w:bCs/>
          <w:iCs/>
          <w:sz w:val="26"/>
          <w:szCs w:val="26"/>
          <w:lang w:val="x-none" w:eastAsia="x-none"/>
        </w:rPr>
        <w:t>tâm</w:t>
      </w:r>
      <w:proofErr w:type="spellEnd"/>
      <w:r w:rsidR="002B7228" w:rsidRPr="00831FA6">
        <w:rPr>
          <w:rFonts w:ascii="Times New Roman" w:hAnsi="Times New Roman"/>
          <w:bCs/>
          <w:iCs/>
          <w:sz w:val="26"/>
          <w:szCs w:val="26"/>
          <w:lang w:val="x-none" w:eastAsia="x-none"/>
        </w:rPr>
        <w:t>)</w:t>
      </w:r>
      <w:r w:rsidRPr="00831FA6">
        <w:rPr>
          <w:rFonts w:ascii="Times New Roman" w:hAnsi="Times New Roman"/>
          <w:bCs/>
          <w:iCs/>
          <w:sz w:val="26"/>
          <w:szCs w:val="26"/>
          <w:lang w:val="x-none" w:eastAsia="x-none"/>
        </w:rPr>
        <w:t>;</w:t>
      </w:r>
    </w:p>
    <w:p w14:paraId="259752D8" w14:textId="0E8E0B77" w:rsidR="0079523A" w:rsidRPr="00831FA6" w:rsidRDefault="0079523A"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Mẫu</w:t>
      </w:r>
      <w:proofErr w:type="spellEnd"/>
      <w:r w:rsidRPr="00831FA6">
        <w:rPr>
          <w:rFonts w:ascii="Times New Roman" w:hAnsi="Times New Roman"/>
          <w:bCs/>
          <w:iCs/>
          <w:sz w:val="26"/>
          <w:szCs w:val="26"/>
          <w:lang w:val="x-none" w:eastAsia="x-none"/>
        </w:rPr>
        <w:t xml:space="preserve"> </w:t>
      </w:r>
      <w:proofErr w:type="spellStart"/>
      <w:r w:rsidR="0000003C" w:rsidRPr="00831FA6">
        <w:rPr>
          <w:rFonts w:ascii="Times New Roman" w:hAnsi="Times New Roman"/>
          <w:bCs/>
          <w:iCs/>
          <w:sz w:val="26"/>
          <w:szCs w:val="26"/>
          <w:lang w:val="x-none" w:eastAsia="x-none"/>
        </w:rPr>
        <w:t>Đơn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đăng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ký</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xem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xét</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tài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sản</w:t>
      </w:r>
      <w:proofErr w:type="spellEnd"/>
      <w:r w:rsidRPr="00831FA6">
        <w:rPr>
          <w:rFonts w:ascii="Times New Roman" w:hAnsi="Times New Roman"/>
          <w:bCs/>
          <w:iCs/>
          <w:sz w:val="26"/>
          <w:szCs w:val="26"/>
          <w:lang w:val="x-none" w:eastAsia="x-none"/>
        </w:rPr>
        <w:t>.</w:t>
      </w:r>
    </w:p>
    <w:p w14:paraId="18FB8A21" w14:textId="314EBF1B" w:rsidR="0079523A" w:rsidRPr="00831FA6" w:rsidRDefault="0079523A"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Mẫu</w:t>
      </w:r>
      <w:proofErr w:type="spellEnd"/>
      <w:r w:rsidRPr="00831FA6">
        <w:rPr>
          <w:rFonts w:ascii="Times New Roman" w:hAnsi="Times New Roman"/>
          <w:bCs/>
          <w:iCs/>
          <w:sz w:val="26"/>
          <w:szCs w:val="26"/>
          <w:lang w:val="x-none" w:eastAsia="x-none"/>
        </w:rPr>
        <w:t xml:space="preserve"> </w:t>
      </w:r>
      <w:proofErr w:type="spellStart"/>
      <w:r w:rsidR="00E00165" w:rsidRPr="00831FA6">
        <w:rPr>
          <w:rFonts w:ascii="Times New Roman" w:hAnsi="Times New Roman"/>
          <w:bCs/>
          <w:iCs/>
          <w:sz w:val="26"/>
          <w:szCs w:val="26"/>
          <w:lang w:val="x-none" w:eastAsia="x-none"/>
        </w:rPr>
        <w:t>G</w:t>
      </w:r>
      <w:r w:rsidRPr="00831FA6">
        <w:rPr>
          <w:rFonts w:ascii="Times New Roman" w:hAnsi="Times New Roman"/>
          <w:bCs/>
          <w:iCs/>
          <w:sz w:val="26"/>
          <w:szCs w:val="26"/>
          <w:lang w:val="x-none" w:eastAsia="x-none"/>
        </w:rPr>
        <w:t>iấy</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cung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cấp</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thông</w:t>
      </w:r>
      <w:proofErr w:type="spellEnd"/>
      <w:r w:rsidRPr="00831FA6">
        <w:rPr>
          <w:rFonts w:ascii="Times New Roman" w:hAnsi="Times New Roman"/>
          <w:bCs/>
          <w:iCs/>
          <w:sz w:val="26"/>
          <w:szCs w:val="26"/>
          <w:lang w:val="x-none" w:eastAsia="x-none"/>
        </w:rPr>
        <w:t xml:space="preserve"> tin </w:t>
      </w:r>
      <w:proofErr w:type="spellStart"/>
      <w:r w:rsidRPr="00831FA6">
        <w:rPr>
          <w:rFonts w:ascii="Times New Roman" w:hAnsi="Times New Roman"/>
          <w:bCs/>
          <w:iCs/>
          <w:sz w:val="26"/>
          <w:szCs w:val="26"/>
          <w:lang w:val="x-none" w:eastAsia="x-none"/>
        </w:rPr>
        <w:t>nhận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lại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tiền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đặt</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trước</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nếu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không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trúng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w:t>
      </w:r>
    </w:p>
    <w:p w14:paraId="5F4D3EFE" w14:textId="77777777"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Quy </w:t>
      </w:r>
      <w:proofErr w:type="spellStart"/>
      <w:r w:rsidRPr="00831FA6">
        <w:rPr>
          <w:rFonts w:ascii="Times New Roman" w:hAnsi="Times New Roman"/>
          <w:bCs/>
          <w:iCs/>
          <w:sz w:val="26"/>
          <w:szCs w:val="26"/>
          <w:lang w:val="x-none" w:eastAsia="x-none"/>
        </w:rPr>
        <w:t>chế</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cuộc</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w:t>
      </w:r>
    </w:p>
    <w:p w14:paraId="7A675512" w14:textId="5A2372A4" w:rsidR="00B2110E" w:rsidRPr="00831FA6" w:rsidRDefault="00B2110E"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trả</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w:t>
      </w:r>
    </w:p>
    <w:p w14:paraId="2BA30D13" w14:textId="569EBB1E" w:rsidR="004501F2" w:rsidRPr="00831FA6" w:rsidRDefault="004501F2"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lastRenderedPageBreak/>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pháp</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lý</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của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tài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sản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w:t>
      </w:r>
    </w:p>
    <w:p w14:paraId="3F2F818D" w14:textId="012100CA" w:rsidR="004501F2" w:rsidRPr="00831FA6" w:rsidRDefault="0084237E" w:rsidP="00831FA6">
      <w:pPr>
        <w:spacing w:before="60"/>
        <w:ind w:firstLine="630"/>
        <w:jc w:val="both"/>
        <w:rPr>
          <w:rFonts w:ascii="Times New Roman" w:hAnsi="Times New Roman"/>
          <w:bCs/>
          <w:iCs/>
          <w:sz w:val="26"/>
          <w:szCs w:val="26"/>
          <w:lang w:val="x-none" w:eastAsia="x-none"/>
        </w:rPr>
      </w:pPr>
      <w:r w:rsidRPr="00831FA6">
        <w:rPr>
          <w:rFonts w:ascii="Times New Roman" w:hAnsi="Times New Roman"/>
          <w:bCs/>
          <w:iCs/>
          <w:sz w:val="26"/>
          <w:szCs w:val="26"/>
          <w:lang w:val="x-none" w:eastAsia="x-none"/>
        </w:rPr>
        <w:t xml:space="preserve">Khi </w:t>
      </w:r>
      <w:proofErr w:type="spellStart"/>
      <w:r w:rsidRPr="00831FA6">
        <w:rPr>
          <w:rFonts w:ascii="Times New Roman" w:hAnsi="Times New Roman"/>
          <w:bCs/>
          <w:iCs/>
          <w:sz w:val="26"/>
          <w:szCs w:val="26"/>
          <w:lang w:val="x-none" w:eastAsia="x-none"/>
        </w:rPr>
        <w:t>bán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r w:rsidR="004501F2" w:rsidRPr="00831FA6">
        <w:rPr>
          <w:rFonts w:ascii="Times New Roman" w:hAnsi="Times New Roman"/>
          <w:bCs/>
          <w:iCs/>
          <w:sz w:val="26"/>
          <w:szCs w:val="26"/>
          <w:lang w:val="x-none" w:eastAsia="x-none"/>
        </w:rPr>
        <w:t xml:space="preserve">Trung </w:t>
      </w:r>
      <w:proofErr w:type="spellStart"/>
      <w:r w:rsidR="004501F2" w:rsidRPr="00831FA6">
        <w:rPr>
          <w:rFonts w:ascii="Times New Roman" w:hAnsi="Times New Roman"/>
          <w:bCs/>
          <w:iCs/>
          <w:sz w:val="26"/>
          <w:szCs w:val="26"/>
          <w:lang w:val="x-none" w:eastAsia="x-none"/>
        </w:rPr>
        <w:t>tâm</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thu</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tiền</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bán</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hồ</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sơ</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mời</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tham</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gia</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đấu</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giá</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Tiền</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bán</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hồ</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sơ</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mời</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tham</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gia</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đấu</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giá</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không</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trả</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lại</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trong</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mọi</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trường</w:t>
      </w:r>
      <w:proofErr w:type="spellEnd"/>
      <w:r w:rsidR="004501F2" w:rsidRPr="00831FA6">
        <w:rPr>
          <w:rFonts w:ascii="Times New Roman" w:hAnsi="Times New Roman"/>
          <w:bCs/>
          <w:iCs/>
          <w:sz w:val="26"/>
          <w:szCs w:val="26"/>
          <w:lang w:val="x-none" w:eastAsia="x-none"/>
        </w:rPr>
        <w:t xml:space="preserve"> </w:t>
      </w:r>
      <w:proofErr w:type="spellStart"/>
      <w:r w:rsidR="004501F2" w:rsidRPr="00831FA6">
        <w:rPr>
          <w:rFonts w:ascii="Times New Roman" w:hAnsi="Times New Roman"/>
          <w:bCs/>
          <w:iCs/>
          <w:sz w:val="26"/>
          <w:szCs w:val="26"/>
          <w:lang w:val="x-none" w:eastAsia="x-none"/>
        </w:rPr>
        <w:t>hợp</w:t>
      </w:r>
      <w:proofErr w:type="spellEnd"/>
      <w:r w:rsidR="004501F2" w:rsidRPr="00831FA6">
        <w:rPr>
          <w:rFonts w:ascii="Times New Roman" w:hAnsi="Times New Roman"/>
          <w:bCs/>
          <w:iCs/>
          <w:sz w:val="26"/>
          <w:szCs w:val="26"/>
          <w:lang w:val="x-none" w:eastAsia="x-none"/>
        </w:rPr>
        <w:t>.</w:t>
      </w:r>
    </w:p>
    <w:p w14:paraId="5DC0A4BE" w14:textId="6894D325" w:rsidR="006E7DBE" w:rsidRPr="00831FA6" w:rsidRDefault="00215E11" w:rsidP="00831FA6">
      <w:pPr>
        <w:spacing w:before="60"/>
        <w:ind w:firstLine="630"/>
        <w:jc w:val="both"/>
        <w:rPr>
          <w:rFonts w:ascii="Times New Roman" w:hAnsi="Times New Roman"/>
          <w:b/>
          <w:bCs/>
          <w:i/>
          <w:iCs/>
          <w:color w:val="000000"/>
          <w:sz w:val="26"/>
          <w:szCs w:val="26"/>
        </w:rPr>
      </w:pPr>
      <w:r w:rsidRPr="00831FA6">
        <w:rPr>
          <w:rFonts w:ascii="Times New Roman" w:hAnsi="Times New Roman"/>
          <w:b/>
          <w:bCs/>
          <w:i/>
          <w:iCs/>
          <w:color w:val="000000"/>
          <w:sz w:val="26"/>
          <w:szCs w:val="26"/>
        </w:rPr>
        <w:t xml:space="preserve">Lưu ý: Trung </w:t>
      </w:r>
      <w:proofErr w:type="spellStart"/>
      <w:r w:rsidRPr="00831FA6">
        <w:rPr>
          <w:rFonts w:ascii="Times New Roman" w:hAnsi="Times New Roman"/>
          <w:b/>
          <w:bCs/>
          <w:i/>
          <w:iCs/>
          <w:color w:val="000000"/>
          <w:sz w:val="26"/>
          <w:szCs w:val="26"/>
        </w:rPr>
        <w:t>tâm</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chỉ</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bán</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hồ</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sơ</w:t>
      </w:r>
      <w:proofErr w:type="spellEnd"/>
      <w:r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mời</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tham</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gia</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đấu</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giá</w:t>
      </w:r>
      <w:proofErr w:type="spellEnd"/>
      <w:r w:rsidR="006E7DBE"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cho</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người</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trực</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tiếp</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đến</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mua</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cho</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bản</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thân</w:t>
      </w:r>
      <w:proofErr w:type="spellEnd"/>
      <w:r w:rsidR="006E7DBE" w:rsidRPr="00831FA6">
        <w:rPr>
          <w:rFonts w:ascii="Times New Roman" w:hAnsi="Times New Roman"/>
          <w:b/>
          <w:bCs/>
          <w:i/>
          <w:iCs/>
          <w:color w:val="000000"/>
          <w:sz w:val="26"/>
          <w:szCs w:val="26"/>
        </w:rPr>
        <w:t xml:space="preserve"> hay </w:t>
      </w:r>
      <w:proofErr w:type="spellStart"/>
      <w:r w:rsidR="006E7DBE" w:rsidRPr="00831FA6">
        <w:rPr>
          <w:rFonts w:ascii="Times New Roman" w:hAnsi="Times New Roman"/>
          <w:b/>
          <w:bCs/>
          <w:i/>
          <w:iCs/>
          <w:color w:val="000000"/>
          <w:sz w:val="26"/>
          <w:szCs w:val="26"/>
        </w:rPr>
        <w:t>tổ</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chức</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của</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mình</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để</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tham</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gia</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đấu</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giá</w:t>
      </w:r>
      <w:proofErr w:type="spellEnd"/>
      <w:r w:rsidRPr="00831FA6">
        <w:rPr>
          <w:rFonts w:ascii="Times New Roman" w:hAnsi="Times New Roman"/>
          <w:b/>
          <w:bCs/>
          <w:i/>
          <w:iCs/>
          <w:color w:val="000000"/>
          <w:sz w:val="26"/>
          <w:szCs w:val="26"/>
        </w:rPr>
        <w:t xml:space="preserve">. Trung </w:t>
      </w:r>
      <w:proofErr w:type="spellStart"/>
      <w:r w:rsidRPr="00831FA6">
        <w:rPr>
          <w:rFonts w:ascii="Times New Roman" w:hAnsi="Times New Roman"/>
          <w:b/>
          <w:bCs/>
          <w:i/>
          <w:iCs/>
          <w:color w:val="000000"/>
          <w:sz w:val="26"/>
          <w:szCs w:val="26"/>
        </w:rPr>
        <w:t>tâm</w:t>
      </w:r>
      <w:proofErr w:type="spellEnd"/>
      <w:r w:rsidRPr="00831FA6">
        <w:rPr>
          <w:rFonts w:ascii="Times New Roman" w:hAnsi="Times New Roman"/>
          <w:b/>
          <w:bCs/>
          <w:i/>
          <w:iCs/>
          <w:color w:val="000000"/>
          <w:sz w:val="26"/>
          <w:szCs w:val="26"/>
        </w:rPr>
        <w:t xml:space="preserve"> </w:t>
      </w:r>
      <w:proofErr w:type="spellStart"/>
      <w:r w:rsidRPr="00831FA6">
        <w:rPr>
          <w:rFonts w:ascii="Times New Roman" w:hAnsi="Times New Roman"/>
          <w:b/>
          <w:bCs/>
          <w:i/>
          <w:iCs/>
          <w:color w:val="000000"/>
          <w:sz w:val="26"/>
          <w:szCs w:val="26"/>
        </w:rPr>
        <w:t>không</w:t>
      </w:r>
      <w:proofErr w:type="spellEnd"/>
      <w:r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bán</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hồ</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sơ</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cho</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người</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mua</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hộ</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trừ</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trường</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hợp</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có</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văn</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bản</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ủy</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quyền</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hợp</w:t>
      </w:r>
      <w:proofErr w:type="spellEnd"/>
      <w:r w:rsidR="006E7DBE" w:rsidRPr="00831FA6">
        <w:rPr>
          <w:rFonts w:ascii="Times New Roman" w:hAnsi="Times New Roman"/>
          <w:b/>
          <w:bCs/>
          <w:i/>
          <w:iCs/>
          <w:color w:val="000000"/>
          <w:sz w:val="26"/>
          <w:szCs w:val="26"/>
        </w:rPr>
        <w:t xml:space="preserve"> </w:t>
      </w:r>
      <w:proofErr w:type="spellStart"/>
      <w:r w:rsidR="006E7DBE" w:rsidRPr="00831FA6">
        <w:rPr>
          <w:rFonts w:ascii="Times New Roman" w:hAnsi="Times New Roman"/>
          <w:b/>
          <w:bCs/>
          <w:i/>
          <w:iCs/>
          <w:color w:val="000000"/>
          <w:sz w:val="26"/>
          <w:szCs w:val="26"/>
        </w:rPr>
        <w:t>lệ</w:t>
      </w:r>
      <w:proofErr w:type="spellEnd"/>
      <w:r w:rsidR="006E7DBE" w:rsidRPr="00831FA6">
        <w:rPr>
          <w:rFonts w:ascii="Times New Roman" w:hAnsi="Times New Roman"/>
          <w:b/>
          <w:bCs/>
          <w:i/>
          <w:iCs/>
          <w:color w:val="000000"/>
          <w:sz w:val="26"/>
          <w:szCs w:val="26"/>
        </w:rPr>
        <w:t>).</w:t>
      </w:r>
    </w:p>
    <w:p w14:paraId="57196618" w14:textId="23436A04" w:rsidR="00CC3F64" w:rsidRPr="00831FA6" w:rsidRDefault="00CC3F64" w:rsidP="00831FA6">
      <w:pPr>
        <w:pStyle w:val="ListParagraph"/>
        <w:numPr>
          <w:ilvl w:val="0"/>
          <w:numId w:val="17"/>
        </w:numPr>
        <w:spacing w:before="60"/>
        <w:jc w:val="both"/>
        <w:rPr>
          <w:rFonts w:ascii="Times New Roman" w:hAnsi="Times New Roman"/>
          <w:b/>
          <w:bCs/>
          <w:sz w:val="26"/>
          <w:szCs w:val="26"/>
        </w:rPr>
      </w:pPr>
      <w:proofErr w:type="spellStart"/>
      <w:r w:rsidRPr="00831FA6">
        <w:rPr>
          <w:rFonts w:ascii="Times New Roman" w:hAnsi="Times New Roman"/>
          <w:b/>
          <w:bCs/>
          <w:sz w:val="26"/>
          <w:szCs w:val="26"/>
        </w:rPr>
        <w:t>Cấp</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phiếu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trả</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giá</w:t>
      </w:r>
      <w:proofErr w:type="spellEnd"/>
      <w:r w:rsidRPr="00831FA6">
        <w:rPr>
          <w:rFonts w:ascii="Times New Roman" w:hAnsi="Times New Roman"/>
          <w:b/>
          <w:bCs/>
          <w:sz w:val="26"/>
          <w:szCs w:val="26"/>
        </w:rPr>
        <w:t>.</w:t>
      </w:r>
    </w:p>
    <w:p w14:paraId="54B4C57A" w14:textId="18B4166B" w:rsidR="00CC3F64" w:rsidRPr="00831FA6" w:rsidRDefault="00CC3F64" w:rsidP="00831FA6">
      <w:pPr>
        <w:spacing w:before="60"/>
        <w:ind w:firstLine="630"/>
        <w:jc w:val="both"/>
        <w:rPr>
          <w:rFonts w:ascii="Times New Roman" w:hAnsi="Times New Roman"/>
          <w:bCs/>
          <w:iCs/>
          <w:sz w:val="26"/>
          <w:szCs w:val="26"/>
          <w:lang w:val="x-none" w:eastAsia="x-none"/>
        </w:rPr>
      </w:pP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trả</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được</w:t>
      </w:r>
      <w:proofErr w:type="spellEnd"/>
      <w:r w:rsidRPr="00831FA6">
        <w:rPr>
          <w:rFonts w:ascii="Times New Roman" w:hAnsi="Times New Roman"/>
          <w:bCs/>
          <w:iCs/>
          <w:sz w:val="26"/>
          <w:szCs w:val="26"/>
          <w:lang w:val="x-none" w:eastAsia="x-none"/>
        </w:rPr>
        <w:t xml:space="preserve"> Trung </w:t>
      </w:r>
      <w:proofErr w:type="spellStart"/>
      <w:r w:rsidRPr="00831FA6">
        <w:rPr>
          <w:rFonts w:ascii="Times New Roman" w:hAnsi="Times New Roman"/>
          <w:bCs/>
          <w:iCs/>
          <w:sz w:val="26"/>
          <w:szCs w:val="26"/>
          <w:lang w:val="x-none" w:eastAsia="x-none"/>
        </w:rPr>
        <w:t>tâm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cấp</w:t>
      </w:r>
      <w:proofErr w:type="spellEnd"/>
      <w:r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cho</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người</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tham</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gia</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đấu</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giá</w:t>
      </w:r>
      <w:proofErr w:type="spellEnd"/>
      <w:r w:rsidR="00D50778"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cùng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với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mời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tham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Người </w:t>
      </w:r>
      <w:proofErr w:type="spellStart"/>
      <w:r w:rsidRPr="00831FA6">
        <w:rPr>
          <w:rFonts w:ascii="Times New Roman" w:hAnsi="Times New Roman"/>
          <w:bCs/>
          <w:iCs/>
          <w:sz w:val="26"/>
          <w:szCs w:val="26"/>
          <w:lang w:val="x-none" w:eastAsia="x-none"/>
        </w:rPr>
        <w:t>tham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gia</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được</w:t>
      </w:r>
      <w:proofErr w:type="spellEnd"/>
      <w:r w:rsidRPr="00831FA6">
        <w:rPr>
          <w:rFonts w:ascii="Times New Roman" w:hAnsi="Times New Roman"/>
          <w:bCs/>
          <w:iCs/>
          <w:sz w:val="26"/>
          <w:szCs w:val="26"/>
          <w:lang w:val="x-none" w:eastAsia="x-none"/>
        </w:rPr>
        <w:t xml:space="preserve"> Trung </w:t>
      </w:r>
      <w:proofErr w:type="spellStart"/>
      <w:r w:rsidRPr="00831FA6">
        <w:rPr>
          <w:rFonts w:ascii="Times New Roman" w:hAnsi="Times New Roman"/>
          <w:bCs/>
          <w:iCs/>
          <w:sz w:val="26"/>
          <w:szCs w:val="26"/>
          <w:lang w:val="x-none" w:eastAsia="x-none"/>
        </w:rPr>
        <w:t>tâm</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hướng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dẫn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về</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cách</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ghi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thời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hạn</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nộp</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trả</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nộp</w:t>
      </w:r>
      <w:proofErr w:type="spellEnd"/>
      <w:r w:rsidR="00D50778"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hồ</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sơ</w:t>
      </w:r>
      <w:proofErr w:type="spellEnd"/>
      <w:r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tham</w:t>
      </w:r>
      <w:proofErr w:type="spellEnd"/>
      <w:r w:rsidR="00D50778" w:rsidRPr="00831FA6">
        <w:rPr>
          <w:rFonts w:ascii="Times New Roman" w:hAnsi="Times New Roman"/>
          <w:bCs/>
          <w:iCs/>
          <w:sz w:val="26"/>
          <w:szCs w:val="26"/>
          <w:lang w:val="x-none" w:eastAsia="x-none"/>
        </w:rPr>
        <w:t xml:space="preserve"> </w:t>
      </w:r>
      <w:proofErr w:type="spellStart"/>
      <w:r w:rsidR="00D50778" w:rsidRPr="00831FA6">
        <w:rPr>
          <w:rFonts w:ascii="Times New Roman" w:hAnsi="Times New Roman"/>
          <w:bCs/>
          <w:iCs/>
          <w:sz w:val="26"/>
          <w:szCs w:val="26"/>
          <w:lang w:val="x-none" w:eastAsia="x-none"/>
        </w:rPr>
        <w:t>gia</w:t>
      </w:r>
      <w:proofErr w:type="spellEnd"/>
      <w:r w:rsidR="00D50778"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và</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buổi</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công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bố</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trả</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Phiếu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trả</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giá</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có</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đóng</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dấu</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treo</w:t>
      </w:r>
      <w:proofErr w:type="spellEnd"/>
      <w:r w:rsidRPr="00831FA6">
        <w:rPr>
          <w:rFonts w:ascii="Times New Roman" w:hAnsi="Times New Roman"/>
          <w:bCs/>
          <w:iCs/>
          <w:sz w:val="26"/>
          <w:szCs w:val="26"/>
          <w:lang w:val="x-none" w:eastAsia="x-none"/>
        </w:rPr>
        <w:t xml:space="preserve"> </w:t>
      </w:r>
      <w:proofErr w:type="spellStart"/>
      <w:r w:rsidRPr="00831FA6">
        <w:rPr>
          <w:rFonts w:ascii="Times New Roman" w:hAnsi="Times New Roman"/>
          <w:bCs/>
          <w:iCs/>
          <w:sz w:val="26"/>
          <w:szCs w:val="26"/>
          <w:lang w:val="x-none" w:eastAsia="x-none"/>
        </w:rPr>
        <w:t>của</w:t>
      </w:r>
      <w:proofErr w:type="spellEnd"/>
      <w:r w:rsidRPr="00831FA6">
        <w:rPr>
          <w:rFonts w:ascii="Times New Roman" w:hAnsi="Times New Roman"/>
          <w:bCs/>
          <w:iCs/>
          <w:sz w:val="26"/>
          <w:szCs w:val="26"/>
          <w:lang w:val="x-none" w:eastAsia="x-none"/>
        </w:rPr>
        <w:t xml:space="preserve"> Trung </w:t>
      </w:r>
      <w:proofErr w:type="spellStart"/>
      <w:r w:rsidRPr="00831FA6">
        <w:rPr>
          <w:rFonts w:ascii="Times New Roman" w:hAnsi="Times New Roman"/>
          <w:bCs/>
          <w:iCs/>
          <w:sz w:val="26"/>
          <w:szCs w:val="26"/>
          <w:lang w:val="x-none" w:eastAsia="x-none"/>
        </w:rPr>
        <w:t>tâm</w:t>
      </w:r>
      <w:proofErr w:type="spellEnd"/>
      <w:r w:rsidRPr="00831FA6">
        <w:rPr>
          <w:rFonts w:ascii="Times New Roman" w:hAnsi="Times New Roman"/>
          <w:bCs/>
          <w:iCs/>
          <w:sz w:val="26"/>
          <w:szCs w:val="26"/>
          <w:lang w:val="x-none" w:eastAsia="x-none"/>
        </w:rPr>
        <w:t>.</w:t>
      </w:r>
    </w:p>
    <w:p w14:paraId="7DD42BF2" w14:textId="14E9A163" w:rsidR="007044D5" w:rsidRPr="00831FA6" w:rsidRDefault="00120A6B" w:rsidP="00831FA6">
      <w:pPr>
        <w:widowControl w:val="0"/>
        <w:tabs>
          <w:tab w:val="left" w:pos="0"/>
          <w:tab w:val="left" w:pos="426"/>
        </w:tabs>
        <w:spacing w:before="60"/>
        <w:jc w:val="both"/>
        <w:rPr>
          <w:rFonts w:ascii="Times New Roman" w:hAnsi="Times New Roman"/>
          <w:b/>
          <w:color w:val="000000"/>
          <w:sz w:val="26"/>
          <w:szCs w:val="26"/>
        </w:rPr>
      </w:pPr>
      <w:proofErr w:type="spellStart"/>
      <w:r w:rsidRPr="00831FA6">
        <w:rPr>
          <w:rFonts w:ascii="Times New Roman" w:hAnsi="Times New Roman"/>
          <w:b/>
          <w:color w:val="000000"/>
          <w:sz w:val="26"/>
          <w:szCs w:val="26"/>
        </w:rPr>
        <w:t>Điều</w:t>
      </w:r>
      <w:proofErr w:type="spellEnd"/>
      <w:r w:rsidRPr="00831FA6">
        <w:rPr>
          <w:rFonts w:ascii="Times New Roman" w:hAnsi="Times New Roman"/>
          <w:b/>
          <w:color w:val="000000"/>
          <w:sz w:val="26"/>
          <w:szCs w:val="26"/>
        </w:rPr>
        <w:t xml:space="preserve"> 4: </w:t>
      </w:r>
      <w:proofErr w:type="spellStart"/>
      <w:r w:rsidRPr="00831FA6">
        <w:rPr>
          <w:rFonts w:ascii="Times New Roman" w:hAnsi="Times New Roman"/>
          <w:b/>
          <w:color w:val="000000"/>
          <w:sz w:val="26"/>
          <w:szCs w:val="26"/>
        </w:rPr>
        <w:t>Tiếp</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nhận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h</w:t>
      </w:r>
      <w:r w:rsidR="007044D5" w:rsidRPr="00831FA6">
        <w:rPr>
          <w:rFonts w:ascii="Times New Roman" w:hAnsi="Times New Roman"/>
          <w:b/>
          <w:color w:val="000000"/>
          <w:sz w:val="26"/>
          <w:szCs w:val="26"/>
        </w:rPr>
        <w:t>ồ</w:t>
      </w:r>
      <w:proofErr w:type="spellEnd"/>
      <w:r w:rsidR="007044D5" w:rsidRPr="00831FA6">
        <w:rPr>
          <w:rFonts w:ascii="Times New Roman" w:hAnsi="Times New Roman"/>
          <w:b/>
          <w:color w:val="000000"/>
          <w:sz w:val="26"/>
          <w:szCs w:val="26"/>
        </w:rPr>
        <w:t xml:space="preserve"> </w:t>
      </w:r>
      <w:proofErr w:type="spellStart"/>
      <w:r w:rsidR="007044D5" w:rsidRPr="00831FA6">
        <w:rPr>
          <w:rFonts w:ascii="Times New Roman" w:hAnsi="Times New Roman"/>
          <w:b/>
          <w:color w:val="000000"/>
          <w:sz w:val="26"/>
          <w:szCs w:val="26"/>
        </w:rPr>
        <w:t>sơ</w:t>
      </w:r>
      <w:proofErr w:type="spellEnd"/>
      <w:r w:rsidR="007044D5" w:rsidRPr="00831FA6">
        <w:rPr>
          <w:rFonts w:ascii="Times New Roman" w:hAnsi="Times New Roman"/>
          <w:b/>
          <w:color w:val="000000"/>
          <w:sz w:val="26"/>
          <w:szCs w:val="26"/>
        </w:rPr>
        <w:t xml:space="preserve"> </w:t>
      </w:r>
      <w:proofErr w:type="spellStart"/>
      <w:r w:rsidR="007044D5" w:rsidRPr="00831FA6">
        <w:rPr>
          <w:rFonts w:ascii="Times New Roman" w:hAnsi="Times New Roman"/>
          <w:b/>
          <w:color w:val="000000"/>
          <w:sz w:val="26"/>
          <w:szCs w:val="26"/>
        </w:rPr>
        <w:t>tham</w:t>
      </w:r>
      <w:proofErr w:type="spellEnd"/>
      <w:r w:rsidR="007044D5" w:rsidRPr="00831FA6">
        <w:rPr>
          <w:rFonts w:ascii="Times New Roman" w:hAnsi="Times New Roman"/>
          <w:b/>
          <w:color w:val="000000"/>
          <w:sz w:val="26"/>
          <w:szCs w:val="26"/>
        </w:rPr>
        <w:t xml:space="preserve"> </w:t>
      </w:r>
      <w:proofErr w:type="spellStart"/>
      <w:r w:rsidR="007044D5" w:rsidRPr="00831FA6">
        <w:rPr>
          <w:rFonts w:ascii="Times New Roman" w:hAnsi="Times New Roman"/>
          <w:b/>
          <w:color w:val="000000"/>
          <w:sz w:val="26"/>
          <w:szCs w:val="26"/>
        </w:rPr>
        <w:t>gia</w:t>
      </w:r>
      <w:proofErr w:type="spellEnd"/>
      <w:r w:rsidR="007044D5" w:rsidRPr="00831FA6">
        <w:rPr>
          <w:rFonts w:ascii="Times New Roman" w:hAnsi="Times New Roman"/>
          <w:b/>
          <w:color w:val="000000"/>
          <w:sz w:val="26"/>
          <w:szCs w:val="26"/>
        </w:rPr>
        <w:t xml:space="preserve"> </w:t>
      </w:r>
      <w:proofErr w:type="spellStart"/>
      <w:r w:rsidR="007044D5" w:rsidRPr="00831FA6">
        <w:rPr>
          <w:rFonts w:ascii="Times New Roman" w:hAnsi="Times New Roman"/>
          <w:b/>
          <w:color w:val="000000"/>
          <w:sz w:val="26"/>
          <w:szCs w:val="26"/>
        </w:rPr>
        <w:t>đấu</w:t>
      </w:r>
      <w:proofErr w:type="spellEnd"/>
      <w:r w:rsidR="007044D5" w:rsidRPr="00831FA6">
        <w:rPr>
          <w:rFonts w:ascii="Times New Roman" w:hAnsi="Times New Roman"/>
          <w:b/>
          <w:color w:val="000000"/>
          <w:sz w:val="26"/>
          <w:szCs w:val="26"/>
        </w:rPr>
        <w:t xml:space="preserve"> </w:t>
      </w:r>
      <w:proofErr w:type="spellStart"/>
      <w:r w:rsidR="007044D5" w:rsidRPr="00831FA6">
        <w:rPr>
          <w:rFonts w:ascii="Times New Roman" w:hAnsi="Times New Roman"/>
          <w:b/>
          <w:color w:val="000000"/>
          <w:sz w:val="26"/>
          <w:szCs w:val="26"/>
        </w:rPr>
        <w:t>giá</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tiếp</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nhận</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phiếu</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trả</w:t>
      </w:r>
      <w:proofErr w:type="spellEnd"/>
      <w:r w:rsidR="00B2110E" w:rsidRPr="00831FA6">
        <w:rPr>
          <w:rFonts w:ascii="Times New Roman" w:hAnsi="Times New Roman"/>
          <w:b/>
          <w:color w:val="000000"/>
          <w:sz w:val="26"/>
          <w:szCs w:val="26"/>
        </w:rPr>
        <w:t xml:space="preserve"> </w:t>
      </w:r>
      <w:proofErr w:type="spellStart"/>
      <w:r w:rsidR="00B2110E" w:rsidRPr="00831FA6">
        <w:rPr>
          <w:rFonts w:ascii="Times New Roman" w:hAnsi="Times New Roman"/>
          <w:b/>
          <w:color w:val="000000"/>
          <w:sz w:val="26"/>
          <w:szCs w:val="26"/>
        </w:rPr>
        <w:t>giá</w:t>
      </w:r>
      <w:proofErr w:type="spellEnd"/>
      <w:r w:rsidR="007044D5" w:rsidRPr="00831FA6">
        <w:rPr>
          <w:rFonts w:ascii="Times New Roman" w:hAnsi="Times New Roman"/>
          <w:b/>
          <w:color w:val="000000"/>
          <w:sz w:val="26"/>
          <w:szCs w:val="26"/>
        </w:rPr>
        <w:t>.</w:t>
      </w:r>
    </w:p>
    <w:p w14:paraId="1B9DACA3" w14:textId="77777777" w:rsidR="00D50778" w:rsidRPr="00831FA6" w:rsidRDefault="00D50778" w:rsidP="00831FA6">
      <w:pPr>
        <w:pStyle w:val="ListParagraph"/>
        <w:widowControl w:val="0"/>
        <w:numPr>
          <w:ilvl w:val="0"/>
          <w:numId w:val="18"/>
        </w:numPr>
        <w:tabs>
          <w:tab w:val="left" w:pos="0"/>
          <w:tab w:val="left" w:pos="426"/>
        </w:tabs>
        <w:spacing w:before="60"/>
        <w:jc w:val="both"/>
        <w:rPr>
          <w:rFonts w:ascii="Times New Roman" w:hAnsi="Times New Roman"/>
          <w:b/>
          <w:bCs/>
          <w:sz w:val="26"/>
          <w:szCs w:val="26"/>
        </w:rPr>
      </w:pPr>
      <w:proofErr w:type="spellStart"/>
      <w:r w:rsidRPr="00831FA6">
        <w:rPr>
          <w:rFonts w:ascii="Times New Roman" w:hAnsi="Times New Roman"/>
          <w:b/>
          <w:bCs/>
          <w:sz w:val="26"/>
          <w:szCs w:val="26"/>
        </w:rPr>
        <w:t>Tiếp</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nhận</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hồ</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sơ</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tham</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gia</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đấu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giá</w:t>
      </w:r>
      <w:proofErr w:type="spellEnd"/>
      <w:r w:rsidRPr="00831FA6">
        <w:rPr>
          <w:rFonts w:ascii="Times New Roman" w:hAnsi="Times New Roman"/>
          <w:b/>
          <w:bCs/>
          <w:sz w:val="26"/>
          <w:szCs w:val="26"/>
        </w:rPr>
        <w:t>.</w:t>
      </w:r>
    </w:p>
    <w:p w14:paraId="103AF262" w14:textId="25285709" w:rsidR="0079523A" w:rsidRPr="00831FA6" w:rsidRDefault="004501F2" w:rsidP="00831FA6">
      <w:pPr>
        <w:widowControl w:val="0"/>
        <w:tabs>
          <w:tab w:val="left" w:pos="0"/>
          <w:tab w:val="left" w:pos="426"/>
        </w:tabs>
        <w:spacing w:before="60"/>
        <w:ind w:firstLine="630"/>
        <w:jc w:val="both"/>
        <w:rPr>
          <w:rFonts w:ascii="Times New Roman" w:hAnsi="Times New Roman"/>
          <w:sz w:val="26"/>
          <w:szCs w:val="26"/>
        </w:rPr>
      </w:pPr>
      <w:r w:rsidRPr="00831FA6">
        <w:rPr>
          <w:rFonts w:ascii="Times New Roman" w:hAnsi="Times New Roman"/>
          <w:sz w:val="26"/>
          <w:szCs w:val="26"/>
        </w:rPr>
        <w:t xml:space="preserve">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tiếp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nhận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hồ</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00D50778"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giờ</w:t>
      </w:r>
      <w:proofErr w:type="spellEnd"/>
      <w:r w:rsidRPr="00831FA6">
        <w:rPr>
          <w:rFonts w:ascii="Times New Roman" w:hAnsi="Times New Roman"/>
          <w:sz w:val="26"/>
          <w:szCs w:val="26"/>
        </w:rPr>
        <w:t xml:space="preserve"> </w:t>
      </w:r>
      <w:proofErr w:type="spellStart"/>
      <w:r w:rsidR="0084237E" w:rsidRPr="00831FA6">
        <w:rPr>
          <w:rFonts w:ascii="Times New Roman" w:hAnsi="Times New Roman"/>
          <w:sz w:val="26"/>
          <w:szCs w:val="26"/>
        </w:rPr>
        <w:t>hành</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chính</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liên</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tục</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các</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ngày</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làm</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việc</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trong</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thời</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gian</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quy</w:t>
      </w:r>
      <w:proofErr w:type="spellEnd"/>
      <w:r w:rsidR="0084237E" w:rsidRPr="00831FA6">
        <w:rPr>
          <w:rFonts w:ascii="Times New Roman" w:hAnsi="Times New Roman"/>
          <w:sz w:val="26"/>
          <w:szCs w:val="26"/>
        </w:rPr>
        <w:t xml:space="preserve"> </w:t>
      </w:r>
      <w:proofErr w:type="spellStart"/>
      <w:r w:rsidR="0084237E" w:rsidRPr="00831FA6">
        <w:rPr>
          <w:rFonts w:ascii="Times New Roman" w:hAnsi="Times New Roman"/>
          <w:sz w:val="26"/>
          <w:szCs w:val="26"/>
        </w:rPr>
        <w:t>định</w:t>
      </w:r>
      <w:proofErr w:type="spellEnd"/>
      <w:r w:rsidRPr="00831FA6">
        <w:rPr>
          <w:rFonts w:ascii="Times New Roman" w:hAnsi="Times New Roman"/>
          <w:sz w:val="26"/>
          <w:szCs w:val="26"/>
        </w:rPr>
        <w:t xml:space="preserve">. </w:t>
      </w:r>
    </w:p>
    <w:p w14:paraId="28A3F9FC" w14:textId="40715C10" w:rsidR="007044D5" w:rsidRPr="00831FA6" w:rsidRDefault="007044D5" w:rsidP="00831FA6">
      <w:pPr>
        <w:widowControl w:val="0"/>
        <w:tabs>
          <w:tab w:val="left" w:pos="0"/>
          <w:tab w:val="left" w:pos="426"/>
        </w:tabs>
        <w:spacing w:before="60"/>
        <w:ind w:firstLine="630"/>
        <w:jc w:val="both"/>
        <w:rPr>
          <w:rFonts w:ascii="Times New Roman" w:hAnsi="Times New Roman"/>
          <w:b/>
          <w:i/>
          <w:sz w:val="26"/>
          <w:szCs w:val="26"/>
          <w:lang w:val="vi-VN"/>
        </w:rPr>
      </w:pPr>
      <w:r w:rsidRPr="00831FA6">
        <w:rPr>
          <w:rFonts w:ascii="Times New Roman" w:hAnsi="Times New Roman"/>
          <w:b/>
          <w:i/>
          <w:sz w:val="26"/>
          <w:szCs w:val="26"/>
          <w:lang w:val="vi-VN"/>
        </w:rPr>
        <w:t>Hồ sơ</w:t>
      </w:r>
      <w:r w:rsidRPr="00831FA6">
        <w:rPr>
          <w:rFonts w:ascii="Times New Roman" w:hAnsi="Times New Roman"/>
          <w:b/>
          <w:i/>
          <w:sz w:val="26"/>
          <w:szCs w:val="26"/>
        </w:rPr>
        <w:t xml:space="preserve"> </w:t>
      </w:r>
      <w:r w:rsidRPr="00831FA6">
        <w:rPr>
          <w:rFonts w:ascii="Times New Roman" w:hAnsi="Times New Roman"/>
          <w:b/>
          <w:i/>
          <w:sz w:val="26"/>
          <w:szCs w:val="26"/>
          <w:lang w:val="vi-VN"/>
        </w:rPr>
        <w:t>tham gia đấu giá hợp lệ, đủ điều kiện tham gia đấu giá gồm các giấy tờ sau:</w:t>
      </w:r>
    </w:p>
    <w:p w14:paraId="4D2F9807" w14:textId="13EE2ABF" w:rsidR="00E00165" w:rsidRPr="00831FA6"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831FA6">
        <w:rPr>
          <w:sz w:val="26"/>
          <w:szCs w:val="26"/>
        </w:rPr>
        <w:t xml:space="preserve">   </w:t>
      </w:r>
      <w:r w:rsidR="007044D5" w:rsidRPr="00831FA6">
        <w:rPr>
          <w:sz w:val="26"/>
          <w:szCs w:val="26"/>
          <w:lang w:val="vi-VN"/>
        </w:rPr>
        <w:t>Phiếu đăng ký tham gia đấu giá (bản chính</w:t>
      </w:r>
      <w:r w:rsidR="0079523A" w:rsidRPr="00831FA6">
        <w:rPr>
          <w:sz w:val="26"/>
          <w:szCs w:val="26"/>
        </w:rPr>
        <w:t xml:space="preserve">, </w:t>
      </w:r>
      <w:proofErr w:type="spellStart"/>
      <w:r w:rsidR="0079523A" w:rsidRPr="00831FA6">
        <w:rPr>
          <w:sz w:val="26"/>
          <w:szCs w:val="26"/>
        </w:rPr>
        <w:t>có</w:t>
      </w:r>
      <w:proofErr w:type="spellEnd"/>
      <w:r w:rsidR="0079523A" w:rsidRPr="00831FA6">
        <w:rPr>
          <w:sz w:val="26"/>
          <w:szCs w:val="26"/>
        </w:rPr>
        <w:t xml:space="preserve"> </w:t>
      </w:r>
      <w:proofErr w:type="spellStart"/>
      <w:r w:rsidR="0079523A" w:rsidRPr="00831FA6">
        <w:rPr>
          <w:sz w:val="26"/>
          <w:szCs w:val="26"/>
        </w:rPr>
        <w:t>dấu</w:t>
      </w:r>
      <w:proofErr w:type="spellEnd"/>
      <w:r w:rsidR="0079523A" w:rsidRPr="00831FA6">
        <w:rPr>
          <w:sz w:val="26"/>
          <w:szCs w:val="26"/>
        </w:rPr>
        <w:t xml:space="preserve"> </w:t>
      </w:r>
      <w:proofErr w:type="spellStart"/>
      <w:r w:rsidR="0079523A" w:rsidRPr="00831FA6">
        <w:rPr>
          <w:sz w:val="26"/>
          <w:szCs w:val="26"/>
        </w:rPr>
        <w:t>treo</w:t>
      </w:r>
      <w:proofErr w:type="spellEnd"/>
      <w:r w:rsidR="0079523A" w:rsidRPr="00831FA6">
        <w:rPr>
          <w:sz w:val="26"/>
          <w:szCs w:val="26"/>
        </w:rPr>
        <w:t xml:space="preserve"> </w:t>
      </w:r>
      <w:proofErr w:type="spellStart"/>
      <w:r w:rsidR="0079523A" w:rsidRPr="00831FA6">
        <w:rPr>
          <w:sz w:val="26"/>
          <w:szCs w:val="26"/>
        </w:rPr>
        <w:t>của</w:t>
      </w:r>
      <w:proofErr w:type="spellEnd"/>
      <w:r w:rsidR="0079523A" w:rsidRPr="00831FA6">
        <w:rPr>
          <w:sz w:val="26"/>
          <w:szCs w:val="26"/>
        </w:rPr>
        <w:t xml:space="preserve"> Trung </w:t>
      </w:r>
      <w:proofErr w:type="spellStart"/>
      <w:r w:rsidR="0079523A" w:rsidRPr="00831FA6">
        <w:rPr>
          <w:sz w:val="26"/>
          <w:szCs w:val="26"/>
        </w:rPr>
        <w:t>tâm</w:t>
      </w:r>
      <w:proofErr w:type="spellEnd"/>
      <w:r w:rsidR="007044D5" w:rsidRPr="00831FA6">
        <w:rPr>
          <w:sz w:val="26"/>
          <w:szCs w:val="26"/>
          <w:lang w:val="vi-VN"/>
        </w:rPr>
        <w:t>).</w:t>
      </w:r>
    </w:p>
    <w:p w14:paraId="1E67448E" w14:textId="354E3258" w:rsidR="0079523A" w:rsidRPr="00831FA6" w:rsidRDefault="00E00165" w:rsidP="00831FA6">
      <w:pPr>
        <w:pStyle w:val="BodyTextIndent3"/>
        <w:widowControl w:val="0"/>
        <w:numPr>
          <w:ilvl w:val="0"/>
          <w:numId w:val="5"/>
        </w:numPr>
        <w:tabs>
          <w:tab w:val="clear" w:pos="3210"/>
          <w:tab w:val="left" w:pos="284"/>
          <w:tab w:val="left" w:pos="720"/>
          <w:tab w:val="num" w:pos="990"/>
        </w:tabs>
        <w:spacing w:before="60" w:after="0"/>
        <w:ind w:left="0" w:firstLine="630"/>
        <w:jc w:val="both"/>
        <w:rPr>
          <w:sz w:val="26"/>
          <w:szCs w:val="26"/>
          <w:lang w:val="vi-VN"/>
        </w:rPr>
      </w:pPr>
      <w:r w:rsidRPr="00831FA6">
        <w:rPr>
          <w:sz w:val="26"/>
          <w:szCs w:val="26"/>
        </w:rPr>
        <w:t xml:space="preserve">   </w:t>
      </w:r>
      <w:r w:rsidR="0079523A" w:rsidRPr="00831FA6">
        <w:rPr>
          <w:sz w:val="26"/>
          <w:szCs w:val="26"/>
          <w:lang w:val="vi-VN"/>
        </w:rPr>
        <w:t>Giấy cung cấp thông tin nhận lại tiền đặt trước nếu không trúng đấu giá</w:t>
      </w:r>
      <w:r w:rsidR="0079523A" w:rsidRPr="00831FA6">
        <w:rPr>
          <w:sz w:val="26"/>
          <w:szCs w:val="26"/>
        </w:rPr>
        <w:t xml:space="preserve"> (</w:t>
      </w:r>
      <w:proofErr w:type="spellStart"/>
      <w:r w:rsidR="0079523A" w:rsidRPr="00831FA6">
        <w:rPr>
          <w:sz w:val="26"/>
          <w:szCs w:val="26"/>
        </w:rPr>
        <w:t>bản</w:t>
      </w:r>
      <w:proofErr w:type="spellEnd"/>
      <w:r w:rsidR="0079523A" w:rsidRPr="00831FA6">
        <w:rPr>
          <w:sz w:val="26"/>
          <w:szCs w:val="26"/>
        </w:rPr>
        <w:t xml:space="preserve"> </w:t>
      </w:r>
      <w:proofErr w:type="spellStart"/>
      <w:r w:rsidR="0079523A" w:rsidRPr="00831FA6">
        <w:rPr>
          <w:sz w:val="26"/>
          <w:szCs w:val="26"/>
        </w:rPr>
        <w:t>chính</w:t>
      </w:r>
      <w:proofErr w:type="spellEnd"/>
      <w:r w:rsidR="0079523A" w:rsidRPr="00831FA6">
        <w:rPr>
          <w:sz w:val="26"/>
          <w:szCs w:val="26"/>
        </w:rPr>
        <w:t>)</w:t>
      </w:r>
      <w:r w:rsidR="0079523A" w:rsidRPr="00831FA6">
        <w:rPr>
          <w:sz w:val="26"/>
          <w:szCs w:val="26"/>
          <w:lang w:val="vi-VN"/>
        </w:rPr>
        <w:t>.</w:t>
      </w:r>
    </w:p>
    <w:p w14:paraId="1C0310BC" w14:textId="77777777" w:rsidR="007044D5" w:rsidRPr="00831FA6" w:rsidRDefault="007044D5" w:rsidP="00831FA6">
      <w:pPr>
        <w:pStyle w:val="BodyTextIndent3"/>
        <w:widowControl w:val="0"/>
        <w:tabs>
          <w:tab w:val="left" w:pos="720"/>
        </w:tabs>
        <w:spacing w:before="60" w:after="0"/>
        <w:ind w:left="0" w:firstLine="630"/>
        <w:jc w:val="both"/>
        <w:rPr>
          <w:b/>
          <w:i/>
          <w:sz w:val="26"/>
          <w:szCs w:val="26"/>
        </w:rPr>
      </w:pPr>
      <w:r w:rsidRPr="00831FA6">
        <w:rPr>
          <w:b/>
          <w:i/>
          <w:sz w:val="26"/>
          <w:szCs w:val="26"/>
        </w:rPr>
        <w:t xml:space="preserve">+ </w:t>
      </w:r>
      <w:proofErr w:type="spellStart"/>
      <w:r w:rsidRPr="00831FA6">
        <w:rPr>
          <w:b/>
          <w:i/>
          <w:sz w:val="26"/>
          <w:szCs w:val="26"/>
        </w:rPr>
        <w:t>Đối</w:t>
      </w:r>
      <w:proofErr w:type="spellEnd"/>
      <w:r w:rsidRPr="00831FA6">
        <w:rPr>
          <w:b/>
          <w:i/>
          <w:sz w:val="26"/>
          <w:szCs w:val="26"/>
        </w:rPr>
        <w:t xml:space="preserve"> </w:t>
      </w:r>
      <w:proofErr w:type="spellStart"/>
      <w:r w:rsidRPr="00831FA6">
        <w:rPr>
          <w:b/>
          <w:i/>
          <w:sz w:val="26"/>
          <w:szCs w:val="26"/>
        </w:rPr>
        <w:t>với</w:t>
      </w:r>
      <w:proofErr w:type="spellEnd"/>
      <w:r w:rsidRPr="00831FA6">
        <w:rPr>
          <w:b/>
          <w:i/>
          <w:sz w:val="26"/>
          <w:szCs w:val="26"/>
        </w:rPr>
        <w:t xml:space="preserve"> </w:t>
      </w:r>
      <w:proofErr w:type="spellStart"/>
      <w:r w:rsidRPr="00831FA6">
        <w:rPr>
          <w:b/>
          <w:i/>
          <w:sz w:val="26"/>
          <w:szCs w:val="26"/>
        </w:rPr>
        <w:t>tổ</w:t>
      </w:r>
      <w:proofErr w:type="spellEnd"/>
      <w:r w:rsidRPr="00831FA6">
        <w:rPr>
          <w:b/>
          <w:i/>
          <w:sz w:val="26"/>
          <w:szCs w:val="26"/>
        </w:rPr>
        <w:t xml:space="preserve"> </w:t>
      </w:r>
      <w:proofErr w:type="spellStart"/>
      <w:r w:rsidRPr="00831FA6">
        <w:rPr>
          <w:b/>
          <w:i/>
          <w:sz w:val="26"/>
          <w:szCs w:val="26"/>
        </w:rPr>
        <w:t>chức</w:t>
      </w:r>
      <w:proofErr w:type="spellEnd"/>
      <w:r w:rsidRPr="00831FA6">
        <w:rPr>
          <w:b/>
          <w:i/>
          <w:sz w:val="26"/>
          <w:szCs w:val="26"/>
        </w:rPr>
        <w:t xml:space="preserve">: </w:t>
      </w:r>
    </w:p>
    <w:p w14:paraId="3CA5BC96" w14:textId="0CCA41F4" w:rsidR="007044D5" w:rsidRPr="00831FA6" w:rsidRDefault="007044D5" w:rsidP="00831FA6">
      <w:pPr>
        <w:pStyle w:val="BodyTextIndent3"/>
        <w:widowControl w:val="0"/>
        <w:numPr>
          <w:ilvl w:val="0"/>
          <w:numId w:val="5"/>
        </w:numPr>
        <w:tabs>
          <w:tab w:val="left" w:pos="284"/>
          <w:tab w:val="left" w:pos="900"/>
        </w:tabs>
        <w:spacing w:before="60" w:after="0"/>
        <w:ind w:left="0" w:firstLine="630"/>
        <w:jc w:val="both"/>
        <w:rPr>
          <w:sz w:val="26"/>
          <w:szCs w:val="26"/>
        </w:rPr>
      </w:pPr>
      <w:proofErr w:type="spellStart"/>
      <w:r w:rsidRPr="00831FA6">
        <w:rPr>
          <w:sz w:val="26"/>
          <w:szCs w:val="26"/>
        </w:rPr>
        <w:t>Giấy</w:t>
      </w:r>
      <w:proofErr w:type="spellEnd"/>
      <w:r w:rsidRPr="00831FA6">
        <w:rPr>
          <w:sz w:val="26"/>
          <w:szCs w:val="26"/>
        </w:rPr>
        <w:t xml:space="preserve"> </w:t>
      </w:r>
      <w:proofErr w:type="spellStart"/>
      <w:r w:rsidRPr="00831FA6">
        <w:rPr>
          <w:sz w:val="26"/>
          <w:szCs w:val="26"/>
        </w:rPr>
        <w:t>đăng</w:t>
      </w:r>
      <w:proofErr w:type="spellEnd"/>
      <w:r w:rsidRPr="00831FA6">
        <w:rPr>
          <w:sz w:val="26"/>
          <w:szCs w:val="26"/>
        </w:rPr>
        <w:t xml:space="preserve"> </w:t>
      </w:r>
      <w:proofErr w:type="spellStart"/>
      <w:r w:rsidRPr="00831FA6">
        <w:rPr>
          <w:sz w:val="26"/>
          <w:szCs w:val="26"/>
        </w:rPr>
        <w:t>ký</w:t>
      </w:r>
      <w:proofErr w:type="spellEnd"/>
      <w:r w:rsidRPr="00831FA6">
        <w:rPr>
          <w:sz w:val="26"/>
          <w:szCs w:val="26"/>
        </w:rPr>
        <w:t xml:space="preserve"> </w:t>
      </w:r>
      <w:proofErr w:type="spellStart"/>
      <w:r w:rsidRPr="00831FA6">
        <w:rPr>
          <w:sz w:val="26"/>
          <w:szCs w:val="26"/>
        </w:rPr>
        <w:t>kinh</w:t>
      </w:r>
      <w:proofErr w:type="spellEnd"/>
      <w:r w:rsidRPr="00831FA6">
        <w:rPr>
          <w:sz w:val="26"/>
          <w:szCs w:val="26"/>
        </w:rPr>
        <w:t xml:space="preserve"> </w:t>
      </w:r>
      <w:proofErr w:type="spellStart"/>
      <w:r w:rsidRPr="00831FA6">
        <w:rPr>
          <w:sz w:val="26"/>
          <w:szCs w:val="26"/>
        </w:rPr>
        <w:t>doanh</w:t>
      </w:r>
      <w:proofErr w:type="spellEnd"/>
      <w:r w:rsidRPr="00831FA6">
        <w:rPr>
          <w:sz w:val="26"/>
          <w:szCs w:val="26"/>
        </w:rPr>
        <w:t xml:space="preserve"> (</w:t>
      </w:r>
      <w:proofErr w:type="spellStart"/>
      <w:r w:rsidRPr="00831FA6">
        <w:rPr>
          <w:sz w:val="26"/>
          <w:szCs w:val="26"/>
        </w:rPr>
        <w:t>bản</w:t>
      </w:r>
      <w:proofErr w:type="spellEnd"/>
      <w:r w:rsidRPr="00831FA6">
        <w:rPr>
          <w:sz w:val="26"/>
          <w:szCs w:val="26"/>
        </w:rPr>
        <w:t xml:space="preserve"> </w:t>
      </w:r>
      <w:proofErr w:type="spellStart"/>
      <w:r w:rsidRPr="00831FA6">
        <w:rPr>
          <w:sz w:val="26"/>
          <w:szCs w:val="26"/>
        </w:rPr>
        <w:t>sao</w:t>
      </w:r>
      <w:proofErr w:type="spellEnd"/>
      <w:r w:rsidRPr="00831FA6">
        <w:rPr>
          <w:sz w:val="26"/>
          <w:szCs w:val="26"/>
        </w:rPr>
        <w:t>).</w:t>
      </w:r>
    </w:p>
    <w:p w14:paraId="3D409A7D" w14:textId="27B6058C" w:rsidR="007044D5" w:rsidRPr="00831FA6" w:rsidRDefault="007044D5" w:rsidP="00831FA6">
      <w:pPr>
        <w:widowControl w:val="0"/>
        <w:numPr>
          <w:ilvl w:val="0"/>
          <w:numId w:val="5"/>
        </w:numPr>
        <w:tabs>
          <w:tab w:val="left" w:pos="284"/>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 xml:space="preserve">CMND/CCCD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pháp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luật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sao</w:t>
      </w:r>
      <w:proofErr w:type="spellEnd"/>
      <w:r w:rsidRPr="00831FA6">
        <w:rPr>
          <w:rFonts w:ascii="Times New Roman" w:hAnsi="Times New Roman"/>
          <w:sz w:val="26"/>
          <w:szCs w:val="26"/>
        </w:rPr>
        <w:t>).</w:t>
      </w:r>
    </w:p>
    <w:p w14:paraId="727378A3" w14:textId="57E5B012" w:rsidR="007044D5" w:rsidRPr="00831FA6" w:rsidRDefault="007044D5" w:rsidP="00831FA6">
      <w:pPr>
        <w:widowControl w:val="0"/>
        <w:numPr>
          <w:ilvl w:val="0"/>
          <w:numId w:val="5"/>
        </w:numPr>
        <w:tabs>
          <w:tab w:val="clear" w:pos="3210"/>
          <w:tab w:val="left" w:pos="284"/>
          <w:tab w:val="left" w:pos="900"/>
        </w:tabs>
        <w:spacing w:before="60"/>
        <w:ind w:left="0" w:firstLine="630"/>
        <w:jc w:val="both"/>
        <w:rPr>
          <w:rFonts w:ascii="Times New Roman" w:hAnsi="Times New Roman"/>
          <w:sz w:val="26"/>
          <w:szCs w:val="26"/>
        </w:rPr>
      </w:pPr>
      <w:proofErr w:type="spellStart"/>
      <w:r w:rsidRPr="00831FA6">
        <w:rPr>
          <w:rFonts w:ascii="Times New Roman" w:hAnsi="Times New Roman"/>
          <w:sz w:val="26"/>
          <w:szCs w:val="26"/>
        </w:rPr>
        <w:t>Giấy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tờ</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nhận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w:t>
      </w:r>
    </w:p>
    <w:p w14:paraId="52E7ED24" w14:textId="77777777" w:rsidR="007044D5" w:rsidRPr="00831FA6" w:rsidRDefault="007044D5" w:rsidP="00831FA6">
      <w:pPr>
        <w:widowControl w:val="0"/>
        <w:spacing w:before="60"/>
        <w:ind w:firstLine="630"/>
        <w:jc w:val="both"/>
        <w:rPr>
          <w:rFonts w:ascii="Times New Roman" w:hAnsi="Times New Roman"/>
          <w:b/>
          <w:i/>
          <w:sz w:val="26"/>
          <w:szCs w:val="26"/>
        </w:rPr>
      </w:pPr>
      <w:r w:rsidRPr="00831FA6">
        <w:rPr>
          <w:rFonts w:ascii="Times New Roman" w:hAnsi="Times New Roman"/>
          <w:b/>
          <w:i/>
          <w:sz w:val="26"/>
          <w:szCs w:val="26"/>
        </w:rPr>
        <w:t xml:space="preserve">+ </w:t>
      </w:r>
      <w:proofErr w:type="spellStart"/>
      <w:r w:rsidRPr="00831FA6">
        <w:rPr>
          <w:rFonts w:ascii="Times New Roman" w:hAnsi="Times New Roman"/>
          <w:b/>
          <w:i/>
          <w:sz w:val="26"/>
          <w:szCs w:val="26"/>
        </w:rPr>
        <w:t>Đối</w:t>
      </w:r>
      <w:proofErr w:type="spellEnd"/>
      <w:r w:rsidRPr="00831FA6">
        <w:rPr>
          <w:rFonts w:ascii="Times New Roman" w:hAnsi="Times New Roman"/>
          <w:b/>
          <w:i/>
          <w:sz w:val="26"/>
          <w:szCs w:val="26"/>
        </w:rPr>
        <w:t xml:space="preserve"> </w:t>
      </w:r>
      <w:proofErr w:type="spellStart"/>
      <w:r w:rsidRPr="00831FA6">
        <w:rPr>
          <w:rFonts w:ascii="Times New Roman" w:hAnsi="Times New Roman"/>
          <w:b/>
          <w:i/>
          <w:sz w:val="26"/>
          <w:szCs w:val="26"/>
        </w:rPr>
        <w:t>với</w:t>
      </w:r>
      <w:proofErr w:type="spellEnd"/>
      <w:r w:rsidRPr="00831FA6">
        <w:rPr>
          <w:rFonts w:ascii="Times New Roman" w:hAnsi="Times New Roman"/>
          <w:b/>
          <w:i/>
          <w:sz w:val="26"/>
          <w:szCs w:val="26"/>
        </w:rPr>
        <w:t xml:space="preserve"> </w:t>
      </w:r>
      <w:proofErr w:type="spellStart"/>
      <w:r w:rsidRPr="00831FA6">
        <w:rPr>
          <w:rFonts w:ascii="Times New Roman" w:hAnsi="Times New Roman"/>
          <w:b/>
          <w:i/>
          <w:sz w:val="26"/>
          <w:szCs w:val="26"/>
        </w:rPr>
        <w:t>cá</w:t>
      </w:r>
      <w:proofErr w:type="spellEnd"/>
      <w:r w:rsidRPr="00831FA6">
        <w:rPr>
          <w:rFonts w:ascii="Times New Roman" w:hAnsi="Times New Roman"/>
          <w:b/>
          <w:i/>
          <w:sz w:val="26"/>
          <w:szCs w:val="26"/>
        </w:rPr>
        <w:t xml:space="preserve"> </w:t>
      </w:r>
      <w:proofErr w:type="spellStart"/>
      <w:r w:rsidRPr="00831FA6">
        <w:rPr>
          <w:rFonts w:ascii="Times New Roman" w:hAnsi="Times New Roman"/>
          <w:b/>
          <w:i/>
          <w:sz w:val="26"/>
          <w:szCs w:val="26"/>
        </w:rPr>
        <w:t>nhân</w:t>
      </w:r>
      <w:proofErr w:type="spellEnd"/>
      <w:r w:rsidRPr="00831FA6">
        <w:rPr>
          <w:rFonts w:ascii="Times New Roman" w:hAnsi="Times New Roman"/>
          <w:b/>
          <w:i/>
          <w:sz w:val="26"/>
          <w:szCs w:val="26"/>
        </w:rPr>
        <w:t>:</w:t>
      </w:r>
    </w:p>
    <w:p w14:paraId="26815585" w14:textId="5D3B3F0D" w:rsidR="007044D5" w:rsidRPr="00831FA6"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 xml:space="preserve"> </w:t>
      </w:r>
      <w:r w:rsidR="007044D5" w:rsidRPr="00831FA6">
        <w:rPr>
          <w:rFonts w:ascii="Times New Roman" w:hAnsi="Times New Roman"/>
          <w:sz w:val="26"/>
          <w:szCs w:val="26"/>
        </w:rPr>
        <w:t xml:space="preserve">CMND/CCCD </w:t>
      </w:r>
      <w:proofErr w:type="spellStart"/>
      <w:r w:rsidR="007044D5" w:rsidRPr="00831FA6">
        <w:rPr>
          <w:rFonts w:ascii="Times New Roman" w:hAnsi="Times New Roman"/>
          <w:sz w:val="26"/>
          <w:szCs w:val="26"/>
        </w:rPr>
        <w:t>của</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người</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đăng</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ký</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tham</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gia</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đấu</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giá</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bản</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sao</w:t>
      </w:r>
      <w:proofErr w:type="spellEnd"/>
      <w:r w:rsidR="007044D5" w:rsidRPr="00831FA6">
        <w:rPr>
          <w:rFonts w:ascii="Times New Roman" w:hAnsi="Times New Roman"/>
          <w:sz w:val="26"/>
          <w:szCs w:val="26"/>
        </w:rPr>
        <w:t>).</w:t>
      </w:r>
    </w:p>
    <w:p w14:paraId="4ABAA82E" w14:textId="44EEB6AE" w:rsidR="007044D5" w:rsidRPr="00831FA6" w:rsidRDefault="00E00165" w:rsidP="00831FA6">
      <w:pPr>
        <w:widowControl w:val="0"/>
        <w:numPr>
          <w:ilvl w:val="0"/>
          <w:numId w:val="5"/>
        </w:numPr>
        <w:tabs>
          <w:tab w:val="left" w:pos="900"/>
        </w:tabs>
        <w:spacing w:before="60"/>
        <w:ind w:left="0" w:firstLine="630"/>
        <w:jc w:val="both"/>
        <w:rPr>
          <w:rFonts w:ascii="Times New Roman" w:hAnsi="Times New Roman"/>
          <w:sz w:val="26"/>
          <w:szCs w:val="26"/>
        </w:rPr>
      </w:pPr>
      <w:r w:rsidRPr="00831FA6">
        <w:rPr>
          <w:rFonts w:ascii="Times New Roman" w:hAnsi="Times New Roman"/>
          <w:sz w:val="26"/>
          <w:szCs w:val="26"/>
        </w:rPr>
        <w:t xml:space="preserve"> </w:t>
      </w:r>
      <w:proofErr w:type="spellStart"/>
      <w:r w:rsidR="007044D5" w:rsidRPr="00831FA6">
        <w:rPr>
          <w:rFonts w:ascii="Times New Roman" w:hAnsi="Times New Roman"/>
          <w:sz w:val="26"/>
          <w:szCs w:val="26"/>
        </w:rPr>
        <w:t>Giấy</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tờ</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chứng</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nhận</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đã</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nộp</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tiền</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đặt</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trước</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đúng</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quy</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định</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bản</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sao</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nộp</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cho</w:t>
      </w:r>
      <w:proofErr w:type="spellEnd"/>
      <w:r w:rsidR="007044D5" w:rsidRPr="00831FA6">
        <w:rPr>
          <w:rFonts w:ascii="Times New Roman" w:hAnsi="Times New Roman"/>
          <w:sz w:val="26"/>
          <w:szCs w:val="26"/>
        </w:rPr>
        <w:t xml:space="preserve"> Trung </w:t>
      </w:r>
      <w:proofErr w:type="spellStart"/>
      <w:r w:rsidR="007044D5" w:rsidRPr="00831FA6">
        <w:rPr>
          <w:rFonts w:ascii="Times New Roman" w:hAnsi="Times New Roman"/>
          <w:sz w:val="26"/>
          <w:szCs w:val="26"/>
        </w:rPr>
        <w:t>tâm</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sau</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khi</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hoàn</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tất</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việc</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nộp</w:t>
      </w:r>
      <w:proofErr w:type="spellEnd"/>
      <w:r w:rsidR="007044D5" w:rsidRPr="00831FA6">
        <w:rPr>
          <w:rFonts w:ascii="Times New Roman" w:hAnsi="Times New Roman"/>
          <w:sz w:val="26"/>
          <w:szCs w:val="26"/>
        </w:rPr>
        <w:t xml:space="preserve"> </w:t>
      </w:r>
      <w:proofErr w:type="spellStart"/>
      <w:r w:rsidR="007044D5" w:rsidRPr="00831FA6">
        <w:rPr>
          <w:rFonts w:ascii="Times New Roman" w:hAnsi="Times New Roman"/>
          <w:sz w:val="26"/>
          <w:szCs w:val="26"/>
        </w:rPr>
        <w:t>tiền</w:t>
      </w:r>
      <w:proofErr w:type="spellEnd"/>
      <w:r w:rsidR="007044D5" w:rsidRPr="00831FA6">
        <w:rPr>
          <w:rFonts w:ascii="Times New Roman" w:hAnsi="Times New Roman"/>
          <w:sz w:val="26"/>
          <w:szCs w:val="26"/>
        </w:rPr>
        <w:t>.</w:t>
      </w:r>
    </w:p>
    <w:p w14:paraId="75D2D6E2" w14:textId="77777777" w:rsidR="007044D5" w:rsidRPr="00831FA6" w:rsidRDefault="007044D5" w:rsidP="00831FA6">
      <w:pPr>
        <w:pStyle w:val="BodyTextIndent3"/>
        <w:widowControl w:val="0"/>
        <w:tabs>
          <w:tab w:val="left" w:pos="720"/>
        </w:tabs>
        <w:spacing w:before="60" w:after="0"/>
        <w:ind w:left="0" w:firstLine="630"/>
        <w:jc w:val="both"/>
        <w:rPr>
          <w:b/>
          <w:i/>
          <w:sz w:val="26"/>
          <w:szCs w:val="26"/>
        </w:rPr>
      </w:pPr>
      <w:r w:rsidRPr="00831FA6">
        <w:rPr>
          <w:b/>
          <w:i/>
          <w:sz w:val="26"/>
          <w:szCs w:val="26"/>
        </w:rPr>
        <w:t xml:space="preserve">+ </w:t>
      </w:r>
      <w:proofErr w:type="spellStart"/>
      <w:r w:rsidRPr="00831FA6">
        <w:rPr>
          <w:b/>
          <w:i/>
          <w:sz w:val="26"/>
          <w:szCs w:val="26"/>
        </w:rPr>
        <w:t>Nếu</w:t>
      </w:r>
      <w:proofErr w:type="spellEnd"/>
      <w:r w:rsidRPr="00831FA6">
        <w:rPr>
          <w:b/>
          <w:i/>
          <w:sz w:val="26"/>
          <w:szCs w:val="26"/>
        </w:rPr>
        <w:t xml:space="preserve"> </w:t>
      </w:r>
      <w:proofErr w:type="spellStart"/>
      <w:r w:rsidRPr="00831FA6">
        <w:rPr>
          <w:b/>
          <w:i/>
          <w:sz w:val="26"/>
          <w:szCs w:val="26"/>
        </w:rPr>
        <w:t>thuộc</w:t>
      </w:r>
      <w:proofErr w:type="spellEnd"/>
      <w:r w:rsidRPr="00831FA6">
        <w:rPr>
          <w:b/>
          <w:i/>
          <w:sz w:val="26"/>
          <w:szCs w:val="26"/>
        </w:rPr>
        <w:t xml:space="preserve"> </w:t>
      </w:r>
      <w:proofErr w:type="spellStart"/>
      <w:r w:rsidRPr="00831FA6">
        <w:rPr>
          <w:b/>
          <w:i/>
          <w:sz w:val="26"/>
          <w:szCs w:val="26"/>
        </w:rPr>
        <w:t>trường</w:t>
      </w:r>
      <w:proofErr w:type="spellEnd"/>
      <w:r w:rsidRPr="00831FA6">
        <w:rPr>
          <w:b/>
          <w:i/>
          <w:sz w:val="26"/>
          <w:szCs w:val="26"/>
        </w:rPr>
        <w:t xml:space="preserve"> </w:t>
      </w:r>
      <w:proofErr w:type="spellStart"/>
      <w:r w:rsidRPr="00831FA6">
        <w:rPr>
          <w:b/>
          <w:i/>
          <w:sz w:val="26"/>
          <w:szCs w:val="26"/>
        </w:rPr>
        <w:t>hợp</w:t>
      </w:r>
      <w:proofErr w:type="spellEnd"/>
      <w:r w:rsidRPr="00831FA6">
        <w:rPr>
          <w:b/>
          <w:i/>
          <w:sz w:val="26"/>
          <w:szCs w:val="26"/>
        </w:rPr>
        <w:t xml:space="preserve"> </w:t>
      </w:r>
      <w:proofErr w:type="spellStart"/>
      <w:r w:rsidRPr="00831FA6">
        <w:rPr>
          <w:b/>
          <w:i/>
          <w:sz w:val="26"/>
          <w:szCs w:val="26"/>
        </w:rPr>
        <w:t>ủy</w:t>
      </w:r>
      <w:proofErr w:type="spellEnd"/>
      <w:r w:rsidRPr="00831FA6">
        <w:rPr>
          <w:b/>
          <w:i/>
          <w:sz w:val="26"/>
          <w:szCs w:val="26"/>
        </w:rPr>
        <w:t xml:space="preserve"> </w:t>
      </w:r>
      <w:proofErr w:type="spellStart"/>
      <w:r w:rsidRPr="00831FA6">
        <w:rPr>
          <w:b/>
          <w:i/>
          <w:sz w:val="26"/>
          <w:szCs w:val="26"/>
        </w:rPr>
        <w:t>quyền</w:t>
      </w:r>
      <w:proofErr w:type="spellEnd"/>
      <w:r w:rsidRPr="00831FA6">
        <w:rPr>
          <w:b/>
          <w:i/>
          <w:sz w:val="26"/>
          <w:szCs w:val="26"/>
        </w:rPr>
        <w:t xml:space="preserve"> </w:t>
      </w:r>
      <w:proofErr w:type="spellStart"/>
      <w:r w:rsidRPr="00831FA6">
        <w:rPr>
          <w:b/>
          <w:i/>
          <w:sz w:val="26"/>
          <w:szCs w:val="26"/>
        </w:rPr>
        <w:t>thì</w:t>
      </w:r>
      <w:proofErr w:type="spellEnd"/>
      <w:r w:rsidRPr="00831FA6">
        <w:rPr>
          <w:b/>
          <w:i/>
          <w:sz w:val="26"/>
          <w:szCs w:val="26"/>
        </w:rPr>
        <w:t xml:space="preserve"> </w:t>
      </w:r>
      <w:proofErr w:type="spellStart"/>
      <w:r w:rsidRPr="00831FA6">
        <w:rPr>
          <w:b/>
          <w:i/>
          <w:sz w:val="26"/>
          <w:szCs w:val="26"/>
        </w:rPr>
        <w:t>nộp</w:t>
      </w:r>
      <w:proofErr w:type="spellEnd"/>
      <w:r w:rsidRPr="00831FA6">
        <w:rPr>
          <w:b/>
          <w:i/>
          <w:sz w:val="26"/>
          <w:szCs w:val="26"/>
        </w:rPr>
        <w:t xml:space="preserve"> </w:t>
      </w:r>
      <w:proofErr w:type="spellStart"/>
      <w:r w:rsidRPr="00831FA6">
        <w:rPr>
          <w:b/>
          <w:i/>
          <w:sz w:val="26"/>
          <w:szCs w:val="26"/>
        </w:rPr>
        <w:t>thêm</w:t>
      </w:r>
      <w:proofErr w:type="spellEnd"/>
      <w:r w:rsidRPr="00831FA6">
        <w:rPr>
          <w:b/>
          <w:i/>
          <w:sz w:val="26"/>
          <w:szCs w:val="26"/>
        </w:rPr>
        <w:t>:</w:t>
      </w:r>
    </w:p>
    <w:p w14:paraId="348A84B4" w14:textId="66A3C00F" w:rsidR="007044D5" w:rsidRPr="00831FA6" w:rsidRDefault="007044D5" w:rsidP="00831FA6">
      <w:pPr>
        <w:pStyle w:val="BodyTextIndent3"/>
        <w:widowControl w:val="0"/>
        <w:tabs>
          <w:tab w:val="left" w:pos="284"/>
        </w:tabs>
        <w:spacing w:before="60" w:after="0"/>
        <w:ind w:left="810" w:hanging="180"/>
        <w:jc w:val="both"/>
        <w:rPr>
          <w:sz w:val="26"/>
          <w:szCs w:val="26"/>
        </w:rPr>
      </w:pPr>
      <w:r w:rsidRPr="00831FA6">
        <w:rPr>
          <w:sz w:val="26"/>
          <w:szCs w:val="26"/>
        </w:rPr>
        <w:t xml:space="preserve">- </w:t>
      </w:r>
      <w:r w:rsidRPr="00831FA6">
        <w:rPr>
          <w:sz w:val="26"/>
          <w:szCs w:val="26"/>
        </w:rPr>
        <w:tab/>
      </w:r>
      <w:r w:rsidR="00120A6B" w:rsidRPr="00831FA6">
        <w:rPr>
          <w:sz w:val="26"/>
          <w:szCs w:val="26"/>
        </w:rPr>
        <w:t xml:space="preserve">Văn </w:t>
      </w:r>
      <w:proofErr w:type="spellStart"/>
      <w:r w:rsidR="00120A6B" w:rsidRPr="00831FA6">
        <w:rPr>
          <w:sz w:val="26"/>
          <w:szCs w:val="26"/>
        </w:rPr>
        <w:t>bản</w:t>
      </w:r>
      <w:proofErr w:type="spellEnd"/>
      <w:r w:rsidRPr="00831FA6">
        <w:rPr>
          <w:sz w:val="26"/>
          <w:szCs w:val="26"/>
        </w:rPr>
        <w:t xml:space="preserve"> </w:t>
      </w:r>
      <w:proofErr w:type="spellStart"/>
      <w:r w:rsidRPr="00831FA6">
        <w:rPr>
          <w:sz w:val="26"/>
          <w:szCs w:val="26"/>
        </w:rPr>
        <w:t>ủy</w:t>
      </w:r>
      <w:proofErr w:type="spellEnd"/>
      <w:r w:rsidRPr="00831FA6">
        <w:rPr>
          <w:sz w:val="26"/>
          <w:szCs w:val="26"/>
        </w:rPr>
        <w:t xml:space="preserve"> </w:t>
      </w:r>
      <w:proofErr w:type="spellStart"/>
      <w:r w:rsidRPr="00831FA6">
        <w:rPr>
          <w:sz w:val="26"/>
          <w:szCs w:val="26"/>
        </w:rPr>
        <w:t>quyền</w:t>
      </w:r>
      <w:proofErr w:type="spellEnd"/>
      <w:r w:rsidRPr="00831FA6">
        <w:rPr>
          <w:sz w:val="26"/>
          <w:szCs w:val="26"/>
        </w:rPr>
        <w:t xml:space="preserve"> </w:t>
      </w:r>
      <w:proofErr w:type="spellStart"/>
      <w:r w:rsidRPr="00831FA6">
        <w:rPr>
          <w:sz w:val="26"/>
          <w:szCs w:val="26"/>
        </w:rPr>
        <w:t>theo</w:t>
      </w:r>
      <w:proofErr w:type="spellEnd"/>
      <w:r w:rsidRPr="00831FA6">
        <w:rPr>
          <w:sz w:val="26"/>
          <w:szCs w:val="26"/>
        </w:rPr>
        <w:t xml:space="preserve"> </w:t>
      </w:r>
      <w:proofErr w:type="spellStart"/>
      <w:r w:rsidRPr="00831FA6">
        <w:rPr>
          <w:sz w:val="26"/>
          <w:szCs w:val="26"/>
        </w:rPr>
        <w:t>quy</w:t>
      </w:r>
      <w:proofErr w:type="spellEnd"/>
      <w:r w:rsidRPr="00831FA6">
        <w:rPr>
          <w:sz w:val="26"/>
          <w:szCs w:val="26"/>
        </w:rPr>
        <w:t xml:space="preserve"> </w:t>
      </w:r>
      <w:proofErr w:type="spellStart"/>
      <w:r w:rsidRPr="00831FA6">
        <w:rPr>
          <w:sz w:val="26"/>
          <w:szCs w:val="26"/>
        </w:rPr>
        <w:t>định</w:t>
      </w:r>
      <w:proofErr w:type="spellEnd"/>
      <w:r w:rsidRPr="00831FA6">
        <w:rPr>
          <w:sz w:val="26"/>
          <w:szCs w:val="26"/>
        </w:rPr>
        <w:t xml:space="preserve"> </w:t>
      </w:r>
      <w:proofErr w:type="spellStart"/>
      <w:r w:rsidRPr="00831FA6">
        <w:rPr>
          <w:sz w:val="26"/>
          <w:szCs w:val="26"/>
        </w:rPr>
        <w:t>của</w:t>
      </w:r>
      <w:proofErr w:type="spellEnd"/>
      <w:r w:rsidRPr="00831FA6">
        <w:rPr>
          <w:sz w:val="26"/>
          <w:szCs w:val="26"/>
        </w:rPr>
        <w:t xml:space="preserve"> </w:t>
      </w:r>
      <w:proofErr w:type="spellStart"/>
      <w:r w:rsidRPr="00831FA6">
        <w:rPr>
          <w:sz w:val="26"/>
          <w:szCs w:val="26"/>
        </w:rPr>
        <w:t>pháp</w:t>
      </w:r>
      <w:proofErr w:type="spellEnd"/>
      <w:r w:rsidRPr="00831FA6">
        <w:rPr>
          <w:sz w:val="26"/>
          <w:szCs w:val="26"/>
        </w:rPr>
        <w:t xml:space="preserve"> </w:t>
      </w:r>
      <w:proofErr w:type="spellStart"/>
      <w:r w:rsidRPr="00831FA6">
        <w:rPr>
          <w:sz w:val="26"/>
          <w:szCs w:val="26"/>
        </w:rPr>
        <w:t>luật</w:t>
      </w:r>
      <w:proofErr w:type="spellEnd"/>
      <w:r w:rsidRPr="00831FA6">
        <w:rPr>
          <w:sz w:val="26"/>
          <w:szCs w:val="26"/>
        </w:rPr>
        <w:t xml:space="preserve"> (</w:t>
      </w:r>
      <w:proofErr w:type="spellStart"/>
      <w:r w:rsidRPr="00831FA6">
        <w:rPr>
          <w:sz w:val="26"/>
          <w:szCs w:val="26"/>
        </w:rPr>
        <w:t>bản</w:t>
      </w:r>
      <w:proofErr w:type="spellEnd"/>
      <w:r w:rsidRPr="00831FA6">
        <w:rPr>
          <w:sz w:val="26"/>
          <w:szCs w:val="26"/>
        </w:rPr>
        <w:t xml:space="preserve"> </w:t>
      </w:r>
      <w:proofErr w:type="spellStart"/>
      <w:r w:rsidRPr="00831FA6">
        <w:rPr>
          <w:sz w:val="26"/>
          <w:szCs w:val="26"/>
        </w:rPr>
        <w:t>chính</w:t>
      </w:r>
      <w:proofErr w:type="spellEnd"/>
      <w:r w:rsidRPr="00831FA6">
        <w:rPr>
          <w:sz w:val="26"/>
          <w:szCs w:val="26"/>
        </w:rPr>
        <w:t xml:space="preserve">). </w:t>
      </w:r>
    </w:p>
    <w:p w14:paraId="4111B6BF" w14:textId="291DEE18" w:rsidR="007044D5" w:rsidRPr="00831FA6" w:rsidRDefault="007044D5" w:rsidP="00831FA6">
      <w:pPr>
        <w:widowControl w:val="0"/>
        <w:tabs>
          <w:tab w:val="left" w:pos="0"/>
          <w:tab w:val="left" w:pos="284"/>
        </w:tabs>
        <w:spacing w:before="60"/>
        <w:ind w:left="810" w:hanging="180"/>
        <w:jc w:val="both"/>
        <w:rPr>
          <w:rFonts w:ascii="Times New Roman" w:hAnsi="Times New Roman"/>
          <w:color w:val="000000"/>
          <w:sz w:val="26"/>
          <w:szCs w:val="26"/>
        </w:rPr>
      </w:pPr>
      <w:r w:rsidRPr="00831FA6">
        <w:rPr>
          <w:rFonts w:ascii="Times New Roman" w:hAnsi="Times New Roman"/>
          <w:sz w:val="26"/>
          <w:szCs w:val="26"/>
        </w:rPr>
        <w:t xml:space="preserve">- </w:t>
      </w:r>
      <w:r w:rsidRPr="00831FA6">
        <w:rPr>
          <w:rFonts w:ascii="Times New Roman" w:hAnsi="Times New Roman"/>
          <w:sz w:val="26"/>
          <w:szCs w:val="26"/>
        </w:rPr>
        <w:tab/>
        <w:t xml:space="preserve">CMND/CCCD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ủy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sao</w:t>
      </w:r>
      <w:proofErr w:type="spellEnd"/>
      <w:r w:rsidRPr="00831FA6">
        <w:rPr>
          <w:rFonts w:ascii="Times New Roman" w:hAnsi="Times New Roman"/>
          <w:sz w:val="26"/>
          <w:szCs w:val="26"/>
        </w:rPr>
        <w:t>)</w:t>
      </w:r>
      <w:r w:rsidRPr="00831FA6">
        <w:rPr>
          <w:rFonts w:ascii="Times New Roman" w:hAnsi="Times New Roman"/>
          <w:color w:val="000000"/>
          <w:sz w:val="26"/>
          <w:szCs w:val="26"/>
        </w:rPr>
        <w:t>.</w:t>
      </w:r>
    </w:p>
    <w:p w14:paraId="63F7878E" w14:textId="77777777" w:rsidR="00D50778" w:rsidRPr="00831FA6" w:rsidRDefault="00D50778" w:rsidP="00831FA6">
      <w:pPr>
        <w:widowControl w:val="0"/>
        <w:tabs>
          <w:tab w:val="left" w:pos="0"/>
          <w:tab w:val="left" w:pos="284"/>
        </w:tabs>
        <w:spacing w:before="60"/>
        <w:ind w:firstLine="634"/>
        <w:jc w:val="both"/>
        <w:rPr>
          <w:rFonts w:ascii="Times New Roman" w:hAnsi="Times New Roman"/>
          <w:color w:val="000000"/>
          <w:sz w:val="26"/>
          <w:szCs w:val="26"/>
        </w:rPr>
      </w:pPr>
      <w:r w:rsidRPr="00831FA6">
        <w:rPr>
          <w:rFonts w:ascii="Times New Roman" w:hAnsi="Times New Roman"/>
          <w:b/>
          <w:bCs/>
          <w:color w:val="000000"/>
          <w:sz w:val="26"/>
          <w:szCs w:val="26"/>
        </w:rPr>
        <w:t>2.</w:t>
      </w:r>
      <w:r w:rsidRPr="00831FA6">
        <w:rPr>
          <w:rFonts w:ascii="Times New Roman" w:hAnsi="Times New Roman"/>
          <w:color w:val="000000"/>
          <w:sz w:val="26"/>
          <w:szCs w:val="26"/>
        </w:rPr>
        <w:t xml:space="preserve"> </w:t>
      </w:r>
      <w:proofErr w:type="spellStart"/>
      <w:r w:rsidRPr="00831FA6">
        <w:rPr>
          <w:rFonts w:ascii="Times New Roman" w:hAnsi="Times New Roman"/>
          <w:b/>
          <w:bCs/>
          <w:color w:val="000000"/>
          <w:sz w:val="26"/>
          <w:szCs w:val="26"/>
        </w:rPr>
        <w:t>Tiếp</w:t>
      </w:r>
      <w:proofErr w:type="spellEnd"/>
      <w:r w:rsidRPr="00831FA6">
        <w:rPr>
          <w:rFonts w:ascii="Times New Roman" w:hAnsi="Times New Roman"/>
          <w:b/>
          <w:bCs/>
          <w:color w:val="000000"/>
          <w:sz w:val="26"/>
          <w:szCs w:val="26"/>
        </w:rPr>
        <w:t xml:space="preserve"> </w:t>
      </w:r>
      <w:proofErr w:type="spellStart"/>
      <w:r w:rsidRPr="00831FA6">
        <w:rPr>
          <w:rFonts w:ascii="Times New Roman" w:hAnsi="Times New Roman"/>
          <w:b/>
          <w:bCs/>
          <w:color w:val="000000"/>
          <w:sz w:val="26"/>
          <w:szCs w:val="26"/>
        </w:rPr>
        <w:t>nhận</w:t>
      </w:r>
      <w:proofErr w:type="spellEnd"/>
      <w:r w:rsidRPr="00831FA6">
        <w:rPr>
          <w:rFonts w:ascii="Times New Roman" w:hAnsi="Times New Roman"/>
          <w:b/>
          <w:bCs/>
          <w:color w:val="000000"/>
          <w:sz w:val="26"/>
          <w:szCs w:val="26"/>
        </w:rPr>
        <w:t xml:space="preserve"> </w:t>
      </w:r>
      <w:proofErr w:type="spellStart"/>
      <w:r w:rsidRPr="00831FA6">
        <w:rPr>
          <w:rFonts w:ascii="Times New Roman" w:hAnsi="Times New Roman"/>
          <w:b/>
          <w:bCs/>
          <w:color w:val="000000"/>
          <w:sz w:val="26"/>
          <w:szCs w:val="26"/>
        </w:rPr>
        <w:t>phiếu</w:t>
      </w:r>
      <w:proofErr w:type="spellEnd"/>
      <w:r w:rsidRPr="00831FA6">
        <w:rPr>
          <w:rFonts w:ascii="Times New Roman" w:hAnsi="Times New Roman"/>
          <w:b/>
          <w:bCs/>
          <w:color w:val="000000"/>
          <w:sz w:val="26"/>
          <w:szCs w:val="26"/>
        </w:rPr>
        <w:t xml:space="preserve"> </w:t>
      </w:r>
      <w:proofErr w:type="spellStart"/>
      <w:r w:rsidRPr="00831FA6">
        <w:rPr>
          <w:rFonts w:ascii="Times New Roman" w:hAnsi="Times New Roman"/>
          <w:b/>
          <w:bCs/>
          <w:color w:val="000000"/>
          <w:sz w:val="26"/>
          <w:szCs w:val="26"/>
        </w:rPr>
        <w:t>trả</w:t>
      </w:r>
      <w:proofErr w:type="spellEnd"/>
      <w:r w:rsidRPr="00831FA6">
        <w:rPr>
          <w:rFonts w:ascii="Times New Roman" w:hAnsi="Times New Roman"/>
          <w:b/>
          <w:bCs/>
          <w:color w:val="000000"/>
          <w:sz w:val="26"/>
          <w:szCs w:val="26"/>
        </w:rPr>
        <w:t xml:space="preserve"> </w:t>
      </w:r>
      <w:proofErr w:type="spellStart"/>
      <w:r w:rsidRPr="00831FA6">
        <w:rPr>
          <w:rFonts w:ascii="Times New Roman" w:hAnsi="Times New Roman"/>
          <w:b/>
          <w:bCs/>
          <w:color w:val="000000"/>
          <w:sz w:val="26"/>
          <w:szCs w:val="26"/>
        </w:rPr>
        <w:t>giá</w:t>
      </w:r>
      <w:proofErr w:type="spellEnd"/>
      <w:r w:rsidRPr="00831FA6">
        <w:rPr>
          <w:rFonts w:ascii="Times New Roman" w:hAnsi="Times New Roman"/>
          <w:b/>
          <w:bCs/>
          <w:color w:val="000000"/>
          <w:sz w:val="26"/>
          <w:szCs w:val="26"/>
        </w:rPr>
        <w:t>.</w:t>
      </w:r>
    </w:p>
    <w:p w14:paraId="302F4B29" w14:textId="4FCCD0AD" w:rsidR="00F12321" w:rsidRPr="00831FA6" w:rsidRDefault="00B2110E" w:rsidP="00831FA6">
      <w:pPr>
        <w:pStyle w:val="BodyTextIndent"/>
        <w:spacing w:before="60" w:after="0"/>
        <w:ind w:left="0" w:right="-43" w:firstLine="634"/>
        <w:jc w:val="both"/>
        <w:rPr>
          <w:rFonts w:ascii="Times New Roman" w:hAnsi="Times New Roman"/>
          <w:sz w:val="26"/>
          <w:szCs w:val="26"/>
          <w:lang w:val="en-US" w:eastAsia="en-US"/>
        </w:rPr>
      </w:pPr>
      <w:r w:rsidRPr="00831FA6">
        <w:rPr>
          <w:rFonts w:ascii="Times New Roman" w:hAnsi="Times New Roman"/>
          <w:sz w:val="26"/>
          <w:szCs w:val="26"/>
        </w:rPr>
        <w:t xml:space="preserve">Người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cùng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với</w:t>
      </w:r>
      <w:proofErr w:type="spellEnd"/>
      <w:r w:rsidRPr="00831FA6">
        <w:rPr>
          <w:rFonts w:ascii="Times New Roman" w:hAnsi="Times New Roman"/>
          <w:sz w:val="26"/>
          <w:szCs w:val="26"/>
        </w:rPr>
        <w:t xml:space="preserve"> </w:t>
      </w:r>
      <w:proofErr w:type="spellStart"/>
      <w:r w:rsidR="00D50778" w:rsidRPr="00831FA6">
        <w:rPr>
          <w:rFonts w:ascii="Times New Roman" w:hAnsi="Times New Roman"/>
          <w:sz w:val="26"/>
          <w:szCs w:val="26"/>
        </w:rPr>
        <w:t>nộp</w:t>
      </w:r>
      <w:proofErr w:type="spellEnd"/>
      <w:r w:rsidR="00D50778" w:rsidRPr="00831FA6">
        <w:rPr>
          <w:rFonts w:ascii="Times New Roman" w:hAnsi="Times New Roman"/>
          <w:sz w:val="26"/>
          <w:szCs w:val="26"/>
        </w:rPr>
        <w:t xml:space="preserve"> </w:t>
      </w:r>
      <w:proofErr w:type="spellStart"/>
      <w:r w:rsidRPr="00831FA6">
        <w:rPr>
          <w:rFonts w:ascii="Times New Roman" w:hAnsi="Times New Roman"/>
          <w:sz w:val="26"/>
          <w:szCs w:val="26"/>
        </w:rPr>
        <w:t>hồ</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w:t>
      </w:r>
      <w:r w:rsidR="00D50778" w:rsidRPr="00831FA6">
        <w:rPr>
          <w:rFonts w:ascii="Times New Roman" w:hAnsi="Times New Roman"/>
          <w:sz w:val="26"/>
          <w:szCs w:val="26"/>
        </w:rPr>
        <w:t xml:space="preserve"> </w:t>
      </w:r>
      <w:proofErr w:type="spellStart"/>
      <w:r w:rsidR="00F12321" w:rsidRPr="00831FA6">
        <w:rPr>
          <w:rFonts w:ascii="Times New Roman" w:hAnsi="Times New Roman"/>
          <w:sz w:val="26"/>
          <w:szCs w:val="26"/>
          <w:lang w:val="en-US"/>
        </w:rPr>
        <w:t>Phiếu</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trả</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giá</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của</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người</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tham</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gia</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đấu</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giá</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phải</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được</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cho</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vào</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phong</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bì</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dán</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kín</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có</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chữ</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ký</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của</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người</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trả</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giá</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tại</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các</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mép</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của</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phong</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bì</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đựng</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rPr>
        <w:t>phiếu</w:t>
      </w:r>
      <w:proofErr w:type="spellEnd"/>
      <w:r w:rsidR="00F12321" w:rsidRPr="00831FA6">
        <w:rPr>
          <w:rFonts w:ascii="Times New Roman" w:hAnsi="Times New Roman"/>
          <w:sz w:val="26"/>
          <w:szCs w:val="26"/>
          <w:lang w:val="en-US"/>
        </w:rPr>
        <w:t xml:space="preserve">. </w:t>
      </w:r>
      <w:proofErr w:type="spellStart"/>
      <w:r w:rsidR="00F12321" w:rsidRPr="00831FA6">
        <w:rPr>
          <w:rFonts w:ascii="Times New Roman" w:hAnsi="Times New Roman"/>
          <w:sz w:val="26"/>
          <w:szCs w:val="26"/>
          <w:lang w:val="en-US" w:eastAsia="en-US"/>
        </w:rPr>
        <w:t>Mặt</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trước</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của</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phong</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bì</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ghi</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các</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thông</w:t>
      </w:r>
      <w:proofErr w:type="spellEnd"/>
      <w:r w:rsidR="00F12321" w:rsidRPr="00831FA6">
        <w:rPr>
          <w:rFonts w:ascii="Times New Roman" w:hAnsi="Times New Roman"/>
          <w:sz w:val="26"/>
          <w:szCs w:val="26"/>
          <w:lang w:val="en-US" w:eastAsia="en-US"/>
        </w:rPr>
        <w:t xml:space="preserve"> tin </w:t>
      </w:r>
      <w:proofErr w:type="spellStart"/>
      <w:r w:rsidR="00F12321" w:rsidRPr="00831FA6">
        <w:rPr>
          <w:rFonts w:ascii="Times New Roman" w:hAnsi="Times New Roman"/>
          <w:sz w:val="26"/>
          <w:szCs w:val="26"/>
          <w:lang w:val="en-US" w:eastAsia="en-US"/>
        </w:rPr>
        <w:t>cụ</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thể</w:t>
      </w:r>
      <w:proofErr w:type="spellEnd"/>
      <w:r w:rsidR="00F12321" w:rsidRPr="00831FA6">
        <w:rPr>
          <w:rFonts w:ascii="Times New Roman" w:hAnsi="Times New Roman"/>
          <w:sz w:val="26"/>
          <w:szCs w:val="26"/>
          <w:lang w:val="en-US" w:eastAsia="en-US"/>
        </w:rPr>
        <w:t xml:space="preserve"> </w:t>
      </w:r>
      <w:proofErr w:type="spellStart"/>
      <w:r w:rsidR="00F12321" w:rsidRPr="00831FA6">
        <w:rPr>
          <w:rFonts w:ascii="Times New Roman" w:hAnsi="Times New Roman"/>
          <w:sz w:val="26"/>
          <w:szCs w:val="26"/>
          <w:lang w:val="en-US" w:eastAsia="en-US"/>
        </w:rPr>
        <w:t>sau</w:t>
      </w:r>
      <w:proofErr w:type="spellEnd"/>
      <w:r w:rsidR="00F12321" w:rsidRPr="00831FA6">
        <w:rPr>
          <w:rFonts w:ascii="Times New Roman" w:hAnsi="Times New Roman"/>
          <w:sz w:val="26"/>
          <w:szCs w:val="26"/>
          <w:lang w:val="en-US" w:eastAsia="en-US"/>
        </w:rPr>
        <w:t>:</w:t>
      </w:r>
    </w:p>
    <w:p w14:paraId="53F048E9" w14:textId="77777777" w:rsidR="00A85C78" w:rsidRPr="00831FA6" w:rsidRDefault="00A85C78" w:rsidP="00831FA6">
      <w:pPr>
        <w:pStyle w:val="BodyTextIndent"/>
        <w:tabs>
          <w:tab w:val="left" w:pos="2268"/>
        </w:tabs>
        <w:spacing w:before="60" w:after="0"/>
        <w:ind w:left="0" w:right="-48" w:firstLine="540"/>
        <w:jc w:val="both"/>
        <w:rPr>
          <w:rFonts w:ascii="Times New Roman" w:hAnsi="Times New Roman"/>
          <w:i/>
          <w:iCs/>
          <w:sz w:val="26"/>
          <w:szCs w:val="26"/>
          <w:lang w:val="en-US" w:eastAsia="en-US"/>
        </w:rPr>
      </w:pPr>
      <w:r w:rsidRPr="00831FA6">
        <w:rPr>
          <w:rFonts w:ascii="Times New Roman" w:hAnsi="Times New Roman"/>
          <w:i/>
          <w:iCs/>
          <w:sz w:val="26"/>
          <w:szCs w:val="26"/>
          <w:lang w:val="en-US" w:eastAsia="en-US"/>
        </w:rPr>
        <w:t xml:space="preserve">Người </w:t>
      </w:r>
      <w:proofErr w:type="spellStart"/>
      <w:r w:rsidRPr="00831FA6">
        <w:rPr>
          <w:rFonts w:ascii="Times New Roman" w:hAnsi="Times New Roman"/>
          <w:i/>
          <w:iCs/>
          <w:sz w:val="26"/>
          <w:szCs w:val="26"/>
          <w:lang w:val="en-US" w:eastAsia="en-US"/>
        </w:rPr>
        <w:t>gửi</w:t>
      </w:r>
      <w:proofErr w:type="spellEnd"/>
      <w:r w:rsidRPr="00831FA6">
        <w:rPr>
          <w:rFonts w:ascii="Times New Roman" w:hAnsi="Times New Roman"/>
          <w:i/>
          <w:iCs/>
          <w:sz w:val="26"/>
          <w:szCs w:val="26"/>
          <w:lang w:val="en-US" w:eastAsia="en-US"/>
        </w:rPr>
        <w:t xml:space="preserve">: </w:t>
      </w:r>
      <w:proofErr w:type="spellStart"/>
      <w:r w:rsidRPr="00831FA6">
        <w:rPr>
          <w:rFonts w:ascii="Times New Roman" w:hAnsi="Times New Roman"/>
          <w:sz w:val="26"/>
          <w:szCs w:val="26"/>
          <w:lang w:val="en-US" w:eastAsia="en-US"/>
        </w:rPr>
        <w:t>Tên</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địa</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chỉ</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số</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điện</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thoại</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của</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tổ</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chức</w:t>
      </w:r>
      <w:proofErr w:type="spellEnd"/>
      <w:r w:rsidRPr="00831FA6">
        <w:rPr>
          <w:rFonts w:ascii="Times New Roman" w:hAnsi="Times New Roman"/>
          <w:sz w:val="26"/>
          <w:szCs w:val="26"/>
          <w:lang w:val="en-US" w:eastAsia="en-US"/>
        </w:rPr>
        <w:t>/</w:t>
      </w:r>
      <w:proofErr w:type="spellStart"/>
      <w:r w:rsidRPr="00831FA6">
        <w:rPr>
          <w:rFonts w:ascii="Times New Roman" w:hAnsi="Times New Roman"/>
          <w:sz w:val="26"/>
          <w:szCs w:val="26"/>
          <w:lang w:val="en-US" w:eastAsia="en-US"/>
        </w:rPr>
        <w:t>cá</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nhân</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tham</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gia</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đấu</w:t>
      </w:r>
      <w:proofErr w:type="spellEnd"/>
      <w:r w:rsidRPr="00831FA6">
        <w:rPr>
          <w:rFonts w:ascii="Times New Roman" w:hAnsi="Times New Roman"/>
          <w:sz w:val="26"/>
          <w:szCs w:val="26"/>
          <w:lang w:val="en-US" w:eastAsia="en-US"/>
        </w:rPr>
        <w:t xml:space="preserve"> </w:t>
      </w:r>
      <w:proofErr w:type="spellStart"/>
      <w:r w:rsidRPr="00831FA6">
        <w:rPr>
          <w:rFonts w:ascii="Times New Roman" w:hAnsi="Times New Roman"/>
          <w:sz w:val="26"/>
          <w:szCs w:val="26"/>
          <w:lang w:val="en-US" w:eastAsia="en-US"/>
        </w:rPr>
        <w:t>giá</w:t>
      </w:r>
      <w:proofErr w:type="spellEnd"/>
      <w:r w:rsidRPr="00831FA6">
        <w:rPr>
          <w:rFonts w:ascii="Times New Roman" w:hAnsi="Times New Roman"/>
          <w:sz w:val="26"/>
          <w:szCs w:val="26"/>
          <w:lang w:val="en-US" w:eastAsia="en-US"/>
        </w:rPr>
        <w:t>.</w:t>
      </w:r>
      <w:r w:rsidRPr="00831FA6">
        <w:rPr>
          <w:rFonts w:ascii="Times New Roman" w:hAnsi="Times New Roman"/>
          <w:i/>
          <w:iCs/>
          <w:sz w:val="26"/>
          <w:szCs w:val="26"/>
          <w:lang w:val="en-US" w:eastAsia="en-US"/>
        </w:rPr>
        <w:t xml:space="preserve"> </w:t>
      </w:r>
    </w:p>
    <w:p w14:paraId="4429E3F1" w14:textId="3C36C9E0" w:rsidR="00A85C78" w:rsidRPr="00831FA6" w:rsidRDefault="00A85C78" w:rsidP="00831FA6">
      <w:pPr>
        <w:pStyle w:val="BodyTextIndent"/>
        <w:tabs>
          <w:tab w:val="left" w:pos="2268"/>
        </w:tabs>
        <w:spacing w:before="60" w:after="0"/>
        <w:ind w:left="540" w:right="-48"/>
        <w:jc w:val="both"/>
        <w:rPr>
          <w:rFonts w:ascii="Times New Roman" w:hAnsi="Times New Roman"/>
          <w:i/>
          <w:iCs/>
          <w:sz w:val="26"/>
          <w:szCs w:val="26"/>
          <w:lang w:val="en-US" w:eastAsia="en-US"/>
        </w:rPr>
      </w:pPr>
      <w:r w:rsidRPr="00831FA6">
        <w:rPr>
          <w:rFonts w:ascii="Times New Roman" w:hAnsi="Times New Roman"/>
          <w:i/>
          <w:iCs/>
          <w:sz w:val="26"/>
          <w:szCs w:val="26"/>
          <w:lang w:val="en-US" w:eastAsia="en-US"/>
        </w:rPr>
        <w:t xml:space="preserve">Người </w:t>
      </w:r>
      <w:proofErr w:type="spellStart"/>
      <w:r w:rsidRPr="00831FA6">
        <w:rPr>
          <w:rFonts w:ascii="Times New Roman" w:hAnsi="Times New Roman"/>
          <w:i/>
          <w:iCs/>
          <w:sz w:val="26"/>
          <w:szCs w:val="26"/>
          <w:lang w:val="en-US" w:eastAsia="en-US"/>
        </w:rPr>
        <w:t>nhận</w:t>
      </w:r>
      <w:proofErr w:type="spellEnd"/>
      <w:r w:rsidRPr="00831FA6">
        <w:rPr>
          <w:rFonts w:ascii="Times New Roman" w:hAnsi="Times New Roman"/>
          <w:i/>
          <w:iCs/>
          <w:sz w:val="26"/>
          <w:szCs w:val="26"/>
          <w:lang w:val="en-US" w:eastAsia="en-US"/>
        </w:rPr>
        <w:t xml:space="preserve">: </w:t>
      </w:r>
      <w:bookmarkStart w:id="9" w:name="_Hlk201079216"/>
      <w:proofErr w:type="spellStart"/>
      <w:r w:rsidR="003632BD" w:rsidRPr="00831FA6">
        <w:rPr>
          <w:rFonts w:ascii="Times New Roman" w:hAnsi="Times New Roman"/>
          <w:sz w:val="26"/>
          <w:szCs w:val="26"/>
          <w:lang w:val="en-US"/>
        </w:rPr>
        <w:t>Bà</w:t>
      </w:r>
      <w:proofErr w:type="spellEnd"/>
      <w:r w:rsidR="003632BD" w:rsidRPr="00831FA6">
        <w:rPr>
          <w:rFonts w:ascii="Times New Roman" w:hAnsi="Times New Roman"/>
          <w:sz w:val="26"/>
          <w:szCs w:val="26"/>
          <w:lang w:val="en-US"/>
        </w:rPr>
        <w:t xml:space="preserve"> Vũ Thị Minh Hiếu – TTDVĐGTS</w:t>
      </w:r>
      <w:bookmarkEnd w:id="9"/>
      <w:r w:rsidRPr="00831FA6">
        <w:rPr>
          <w:rFonts w:ascii="Times New Roman" w:hAnsi="Times New Roman"/>
          <w:i/>
          <w:iCs/>
          <w:sz w:val="26"/>
          <w:szCs w:val="26"/>
          <w:lang w:val="en-US" w:eastAsia="en-US"/>
        </w:rPr>
        <w:t>.</w:t>
      </w:r>
    </w:p>
    <w:p w14:paraId="30C5AC58" w14:textId="1954A071" w:rsidR="00F12321" w:rsidRPr="00831FA6" w:rsidRDefault="00A85C78" w:rsidP="00831FA6">
      <w:pPr>
        <w:pStyle w:val="ListParagraph"/>
        <w:tabs>
          <w:tab w:val="left" w:pos="450"/>
          <w:tab w:val="left" w:pos="720"/>
          <w:tab w:val="left" w:pos="851"/>
        </w:tabs>
        <w:spacing w:before="60"/>
        <w:ind w:left="0" w:firstLine="540"/>
        <w:jc w:val="both"/>
        <w:rPr>
          <w:rFonts w:ascii="Times New Roman" w:hAnsi="Times New Roman"/>
          <w:i/>
          <w:iCs/>
          <w:sz w:val="26"/>
          <w:szCs w:val="26"/>
          <w:lang w:val="en-US" w:eastAsia="en-US"/>
        </w:rPr>
      </w:pPr>
      <w:proofErr w:type="spellStart"/>
      <w:r w:rsidRPr="00831FA6">
        <w:rPr>
          <w:rFonts w:ascii="Times New Roman" w:hAnsi="Times New Roman"/>
          <w:i/>
          <w:iCs/>
          <w:sz w:val="26"/>
          <w:szCs w:val="26"/>
          <w:lang w:val="en-US" w:eastAsia="en-US"/>
        </w:rPr>
        <w:t>Nội</w:t>
      </w:r>
      <w:proofErr w:type="spellEnd"/>
      <w:r w:rsidRPr="00831FA6">
        <w:rPr>
          <w:rFonts w:ascii="Times New Roman" w:hAnsi="Times New Roman"/>
          <w:i/>
          <w:iCs/>
          <w:sz w:val="26"/>
          <w:szCs w:val="26"/>
          <w:lang w:val="en-US" w:eastAsia="en-US"/>
        </w:rPr>
        <w:t xml:space="preserve"> dung: </w:t>
      </w:r>
      <w:bookmarkStart w:id="10" w:name="_Hlk201079232"/>
      <w:proofErr w:type="spellStart"/>
      <w:r w:rsidR="003632BD" w:rsidRPr="00831FA6">
        <w:rPr>
          <w:rFonts w:ascii="Times New Roman" w:hAnsi="Times New Roman"/>
          <w:sz w:val="26"/>
          <w:szCs w:val="26"/>
          <w:lang w:val="en-US" w:eastAsia="en-US"/>
        </w:rPr>
        <w:t>Phiếu</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trả</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giá</w:t>
      </w:r>
      <w:proofErr w:type="spellEnd"/>
      <w:r w:rsidR="003632BD" w:rsidRPr="00831FA6">
        <w:rPr>
          <w:rFonts w:ascii="Times New Roman" w:hAnsi="Times New Roman"/>
          <w:sz w:val="26"/>
          <w:szCs w:val="26"/>
          <w:lang w:val="en-US" w:eastAsia="en-US"/>
        </w:rPr>
        <w:t xml:space="preserve"> </w:t>
      </w:r>
      <w:bookmarkEnd w:id="10"/>
      <w:proofErr w:type="spellStart"/>
      <w:r w:rsidR="003632BD" w:rsidRPr="00831FA6">
        <w:rPr>
          <w:rFonts w:ascii="Times New Roman" w:hAnsi="Times New Roman"/>
          <w:sz w:val="26"/>
          <w:szCs w:val="26"/>
          <w:lang w:val="en-US" w:eastAsia="en-US"/>
        </w:rPr>
        <w:t>vật</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tư</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thu</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hồi</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của</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nhà</w:t>
      </w:r>
      <w:proofErr w:type="spellEnd"/>
      <w:r w:rsidR="003632BD" w:rsidRPr="00831FA6">
        <w:rPr>
          <w:rFonts w:ascii="Times New Roman" w:hAnsi="Times New Roman"/>
          <w:sz w:val="26"/>
          <w:szCs w:val="26"/>
          <w:lang w:val="en-US" w:eastAsia="en-US"/>
        </w:rPr>
        <w:t xml:space="preserve"> </w:t>
      </w:r>
      <w:proofErr w:type="spellStart"/>
      <w:r w:rsidR="003632BD" w:rsidRPr="00831FA6">
        <w:rPr>
          <w:rFonts w:ascii="Times New Roman" w:hAnsi="Times New Roman"/>
          <w:sz w:val="26"/>
          <w:szCs w:val="26"/>
          <w:lang w:val="en-US" w:eastAsia="en-US"/>
        </w:rPr>
        <w:t>máy</w:t>
      </w:r>
      <w:proofErr w:type="spellEnd"/>
      <w:r w:rsidR="003632BD" w:rsidRPr="00831FA6">
        <w:rPr>
          <w:rFonts w:ascii="Times New Roman" w:hAnsi="Times New Roman"/>
          <w:sz w:val="26"/>
          <w:szCs w:val="26"/>
          <w:lang w:val="en-US" w:eastAsia="en-US"/>
        </w:rPr>
        <w:t xml:space="preserve"> Protec</w:t>
      </w:r>
      <w:r w:rsidRPr="00831FA6">
        <w:rPr>
          <w:rFonts w:ascii="Times New Roman" w:hAnsi="Times New Roman"/>
          <w:i/>
          <w:iCs/>
          <w:sz w:val="26"/>
          <w:szCs w:val="26"/>
          <w:lang w:val="en-US" w:eastAsia="en-US"/>
        </w:rPr>
        <w:t>.</w:t>
      </w:r>
    </w:p>
    <w:p w14:paraId="05DD6C60" w14:textId="77777777" w:rsidR="00B4463B" w:rsidRDefault="00B4463B" w:rsidP="00831FA6">
      <w:pPr>
        <w:widowControl w:val="0"/>
        <w:tabs>
          <w:tab w:val="left" w:pos="0"/>
          <w:tab w:val="left" w:pos="284"/>
        </w:tabs>
        <w:spacing w:before="60"/>
        <w:ind w:firstLine="634"/>
        <w:jc w:val="both"/>
        <w:rPr>
          <w:rFonts w:ascii="Times New Roman" w:hAnsi="Times New Roman"/>
          <w:sz w:val="26"/>
          <w:szCs w:val="26"/>
        </w:rPr>
      </w:pPr>
    </w:p>
    <w:p w14:paraId="492E51BB" w14:textId="597558D3" w:rsidR="00F12321" w:rsidRPr="00831FA6" w:rsidRDefault="00F12321" w:rsidP="00831FA6">
      <w:pPr>
        <w:widowControl w:val="0"/>
        <w:tabs>
          <w:tab w:val="left" w:pos="0"/>
          <w:tab w:val="left" w:pos="284"/>
        </w:tabs>
        <w:spacing w:before="60"/>
        <w:ind w:firstLine="634"/>
        <w:jc w:val="both"/>
        <w:rPr>
          <w:rFonts w:ascii="Times New Roman" w:hAnsi="Times New Roman"/>
          <w:sz w:val="26"/>
          <w:szCs w:val="26"/>
        </w:rPr>
      </w:pPr>
      <w:proofErr w:type="spellStart"/>
      <w:r w:rsidRPr="00831FA6">
        <w:rPr>
          <w:rFonts w:ascii="Times New Roman" w:hAnsi="Times New Roman"/>
          <w:sz w:val="26"/>
          <w:szCs w:val="26"/>
        </w:rPr>
        <w:lastRenderedPageBreak/>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đầy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đủ</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tin </w:t>
      </w:r>
      <w:proofErr w:type="spellStart"/>
      <w:r w:rsidRPr="00831FA6">
        <w:rPr>
          <w:rFonts w:ascii="Times New Roman" w:hAnsi="Times New Roman"/>
          <w:sz w:val="26"/>
          <w:szCs w:val="26"/>
        </w:rPr>
        <w:t>như</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coi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như</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 xml:space="preserve">. 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bóc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bì</w:t>
      </w:r>
      <w:proofErr w:type="spellEnd"/>
      <w:r w:rsidRPr="00831FA6">
        <w:rPr>
          <w:rFonts w:ascii="Times New Roman" w:hAnsi="Times New Roman"/>
          <w:sz w:val="26"/>
          <w:szCs w:val="26"/>
        </w:rPr>
        <w:t xml:space="preserve"> </w:t>
      </w:r>
      <w:proofErr w:type="spellStart"/>
      <w:r w:rsidR="00D72731" w:rsidRPr="00831FA6">
        <w:rPr>
          <w:rFonts w:ascii="Times New Roman" w:hAnsi="Times New Roman"/>
          <w:sz w:val="26"/>
          <w:szCs w:val="26"/>
        </w:rPr>
        <w:t>để</w:t>
      </w:r>
      <w:proofErr w:type="spellEnd"/>
      <w:r w:rsidR="00D72731" w:rsidRPr="00831FA6">
        <w:rPr>
          <w:rFonts w:ascii="Times New Roman" w:hAnsi="Times New Roman"/>
          <w:sz w:val="26"/>
          <w:szCs w:val="26"/>
        </w:rPr>
        <w:t xml:space="preserve"> </w:t>
      </w:r>
      <w:proofErr w:type="spellStart"/>
      <w:r w:rsidRPr="00831FA6">
        <w:rPr>
          <w:rFonts w:ascii="Times New Roman" w:hAnsi="Times New Roman"/>
          <w:sz w:val="26"/>
          <w:szCs w:val="26"/>
        </w:rPr>
        <w:t>xét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này</w:t>
      </w:r>
      <w:proofErr w:type="spellEnd"/>
      <w:r w:rsidRPr="00831FA6">
        <w:rPr>
          <w:rFonts w:ascii="Times New Roman" w:hAnsi="Times New Roman"/>
          <w:sz w:val="26"/>
          <w:szCs w:val="26"/>
        </w:rPr>
        <w:t>.</w:t>
      </w:r>
    </w:p>
    <w:p w14:paraId="1A7187E3" w14:textId="23BF5F87" w:rsidR="00D50778" w:rsidRPr="00831FA6" w:rsidRDefault="00D50778" w:rsidP="00831FA6">
      <w:pPr>
        <w:widowControl w:val="0"/>
        <w:tabs>
          <w:tab w:val="left" w:pos="0"/>
          <w:tab w:val="left" w:pos="284"/>
        </w:tabs>
        <w:spacing w:before="60"/>
        <w:ind w:firstLine="634"/>
        <w:jc w:val="both"/>
        <w:rPr>
          <w:rFonts w:ascii="Times New Roman" w:hAnsi="Times New Roman"/>
          <w:sz w:val="26"/>
          <w:szCs w:val="26"/>
        </w:rPr>
      </w:pPr>
      <w:r w:rsidRPr="00831FA6">
        <w:rPr>
          <w:rFonts w:ascii="Times New Roman" w:hAnsi="Times New Roman"/>
          <w:sz w:val="26"/>
          <w:szCs w:val="26"/>
        </w:rPr>
        <w:t xml:space="preserve">Người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đầy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đủ</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tin </w:t>
      </w:r>
      <w:proofErr w:type="spellStart"/>
      <w:r w:rsidRPr="00831FA6">
        <w:rPr>
          <w:rFonts w:ascii="Times New Roman" w:hAnsi="Times New Roman"/>
          <w:sz w:val="26"/>
          <w:szCs w:val="26"/>
        </w:rPr>
        <w:t>trên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phù</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tin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hồ</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gồm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họ</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chỉ</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mình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số</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chữ</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rõ</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họ</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tổ</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phải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pháp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luật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đóng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giữa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tin </w:t>
      </w:r>
      <w:proofErr w:type="spellStart"/>
      <w:r w:rsidRPr="00831FA6">
        <w:rPr>
          <w:rFonts w:ascii="Times New Roman" w:hAnsi="Times New Roman"/>
          <w:sz w:val="26"/>
          <w:szCs w:val="26"/>
        </w:rPr>
        <w:t>trên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hồ</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chịu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bị</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xử</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w:t>
      </w:r>
    </w:p>
    <w:p w14:paraId="37AC0F2D" w14:textId="6D5BF519" w:rsidR="00D50778" w:rsidRPr="00831FA6" w:rsidRDefault="00F12321" w:rsidP="00831FA6">
      <w:pPr>
        <w:widowControl w:val="0"/>
        <w:tabs>
          <w:tab w:val="left" w:pos="0"/>
          <w:tab w:val="left" w:pos="284"/>
        </w:tabs>
        <w:spacing w:before="60"/>
        <w:ind w:firstLine="634"/>
        <w:jc w:val="both"/>
        <w:rPr>
          <w:rFonts w:ascii="Times New Roman" w:hAnsi="Times New Roman"/>
          <w:sz w:val="26"/>
          <w:szCs w:val="26"/>
        </w:rPr>
      </w:pP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00EB0D84" w:rsidRPr="00831FA6">
        <w:rPr>
          <w:rFonts w:ascii="Times New Roman" w:hAnsi="Times New Roman"/>
          <w:sz w:val="26"/>
          <w:szCs w:val="26"/>
        </w:rPr>
        <w:t>nộp</w:t>
      </w:r>
      <w:proofErr w:type="spellEnd"/>
      <w:r w:rsidR="00EB0D84" w:rsidRPr="00831FA6">
        <w:rPr>
          <w:rFonts w:ascii="Times New Roman" w:hAnsi="Times New Roman"/>
          <w:sz w:val="26"/>
          <w:szCs w:val="26"/>
        </w:rPr>
        <w:t xml:space="preserve"> </w:t>
      </w:r>
      <w:proofErr w:type="spellStart"/>
      <w:r w:rsidR="00EB0D84" w:rsidRPr="00831FA6">
        <w:rPr>
          <w:rFonts w:ascii="Times New Roman" w:hAnsi="Times New Roman"/>
          <w:sz w:val="26"/>
          <w:szCs w:val="26"/>
        </w:rPr>
        <w:t>trực</w:t>
      </w:r>
      <w:proofErr w:type="spellEnd"/>
      <w:r w:rsidR="00EB0D84" w:rsidRPr="00831FA6">
        <w:rPr>
          <w:rFonts w:ascii="Times New Roman" w:hAnsi="Times New Roman"/>
          <w:sz w:val="26"/>
          <w:szCs w:val="26"/>
        </w:rPr>
        <w:t xml:space="preserve"> </w:t>
      </w:r>
      <w:proofErr w:type="spellStart"/>
      <w:r w:rsidR="00EB0D84" w:rsidRPr="00831FA6">
        <w:rPr>
          <w:rFonts w:ascii="Times New Roman" w:hAnsi="Times New Roman"/>
          <w:sz w:val="26"/>
          <w:szCs w:val="26"/>
        </w:rPr>
        <w:t>tiếp</w:t>
      </w:r>
      <w:proofErr w:type="spellEnd"/>
      <w:r w:rsidR="00EB0D84" w:rsidRPr="00831FA6">
        <w:rPr>
          <w:rFonts w:ascii="Times New Roman" w:hAnsi="Times New Roman"/>
          <w:sz w:val="26"/>
          <w:szCs w:val="26"/>
        </w:rPr>
        <w:t xml:space="preserve"> </w:t>
      </w:r>
      <w:proofErr w:type="spellStart"/>
      <w:r w:rsidR="00EB0D84" w:rsidRPr="00831FA6">
        <w:rPr>
          <w:rFonts w:ascii="Times New Roman" w:hAnsi="Times New Roman"/>
          <w:sz w:val="26"/>
          <w:szCs w:val="26"/>
        </w:rPr>
        <w:t>cho</w:t>
      </w:r>
      <w:proofErr w:type="spellEnd"/>
      <w:r w:rsidR="00EB0D84" w:rsidRPr="00831FA6">
        <w:rPr>
          <w:rFonts w:ascii="Times New Roman" w:hAnsi="Times New Roman"/>
          <w:sz w:val="26"/>
          <w:szCs w:val="26"/>
        </w:rPr>
        <w:t xml:space="preserve"> Trung </w:t>
      </w:r>
      <w:proofErr w:type="spellStart"/>
      <w:r w:rsidR="00EB0D84" w:rsidRPr="00831FA6">
        <w:rPr>
          <w:rFonts w:ascii="Times New Roman" w:hAnsi="Times New Roman"/>
          <w:sz w:val="26"/>
          <w:szCs w:val="26"/>
        </w:rPr>
        <w:t>tâm</w:t>
      </w:r>
      <w:proofErr w:type="spellEnd"/>
      <w:r w:rsidR="00EB0D84" w:rsidRPr="00831FA6">
        <w:rPr>
          <w:rFonts w:ascii="Times New Roman" w:hAnsi="Times New Roman"/>
          <w:sz w:val="26"/>
          <w:szCs w:val="26"/>
        </w:rPr>
        <w:t xml:space="preserve"> </w:t>
      </w:r>
      <w:proofErr w:type="spellStart"/>
      <w:r w:rsidR="00EB0D84" w:rsidRPr="00831FA6">
        <w:rPr>
          <w:rFonts w:ascii="Times New Roman" w:hAnsi="Times New Roman"/>
          <w:sz w:val="26"/>
          <w:szCs w:val="26"/>
        </w:rPr>
        <w:t>hoặc</w:t>
      </w:r>
      <w:proofErr w:type="spellEnd"/>
      <w:r w:rsidR="00EB0D84" w:rsidRPr="00831FA6">
        <w:rPr>
          <w:rFonts w:ascii="Times New Roman" w:hAnsi="Times New Roman"/>
          <w:sz w:val="26"/>
          <w:szCs w:val="26"/>
        </w:rPr>
        <w:t xml:space="preserve"> </w:t>
      </w:r>
      <w:proofErr w:type="spellStart"/>
      <w:r w:rsidRPr="00831FA6">
        <w:rPr>
          <w:rFonts w:ascii="Times New Roman" w:hAnsi="Times New Roman"/>
          <w:sz w:val="26"/>
          <w:szCs w:val="26"/>
        </w:rPr>
        <w:t>gửi</w:t>
      </w:r>
      <w:proofErr w:type="spellEnd"/>
      <w:r w:rsidRPr="00831FA6">
        <w:rPr>
          <w:rFonts w:ascii="Times New Roman" w:hAnsi="Times New Roman"/>
          <w:sz w:val="26"/>
          <w:szCs w:val="26"/>
        </w:rPr>
        <w:t xml:space="preserve"> qua </w:t>
      </w:r>
      <w:proofErr w:type="spellStart"/>
      <w:r w:rsidRPr="00831FA6">
        <w:rPr>
          <w:rFonts w:ascii="Times New Roman" w:hAnsi="Times New Roman"/>
          <w:sz w:val="26"/>
          <w:szCs w:val="26"/>
        </w:rPr>
        <w:t>đường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bưu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chính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trụ</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sở</w:t>
      </w:r>
      <w:proofErr w:type="spellEnd"/>
      <w:r w:rsidRPr="00831FA6">
        <w:rPr>
          <w:rFonts w:ascii="Times New Roman" w:hAnsi="Times New Roman"/>
          <w:sz w:val="26"/>
          <w:szCs w:val="26"/>
        </w:rPr>
        <w:t xml:space="preserve"> Tr</w:t>
      </w:r>
      <w:r w:rsidR="00D72731" w:rsidRPr="00831FA6">
        <w:rPr>
          <w:rFonts w:ascii="Times New Roman" w:hAnsi="Times New Roman"/>
          <w:sz w:val="26"/>
          <w:szCs w:val="26"/>
        </w:rPr>
        <w:t>ung</w:t>
      </w:r>
      <w:r w:rsidRPr="00831FA6">
        <w:rPr>
          <w:rFonts w:ascii="Times New Roman" w:hAnsi="Times New Roman"/>
          <w:sz w:val="26"/>
          <w:szCs w:val="26"/>
        </w:rPr>
        <w:t xml:space="preserve">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w:t>
      </w:r>
      <w:r w:rsidR="00D72731" w:rsidRPr="00831FA6">
        <w:rPr>
          <w:rFonts w:ascii="Times New Roman" w:hAnsi="Times New Roman"/>
          <w:sz w:val="26"/>
          <w:szCs w:val="26"/>
        </w:rPr>
        <w:t>ỏ</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thùng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Thùng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phải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niêm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ngay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hết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nhận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r w:rsidR="00D50778" w:rsidRPr="00831FA6">
        <w:rPr>
          <w:rFonts w:ascii="Times New Roman" w:hAnsi="Times New Roman"/>
          <w:sz w:val="26"/>
          <w:szCs w:val="26"/>
        </w:rPr>
        <w:t xml:space="preserve">Người </w:t>
      </w:r>
      <w:proofErr w:type="spellStart"/>
      <w:r w:rsidR="00D50778" w:rsidRPr="00831FA6">
        <w:rPr>
          <w:rFonts w:ascii="Times New Roman" w:hAnsi="Times New Roman"/>
          <w:sz w:val="26"/>
          <w:szCs w:val="26"/>
        </w:rPr>
        <w:t>tham</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gia</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đấu</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giá</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đã</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nộp</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phiếu</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trả</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giá</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thì</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không</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được</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rút</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lại</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phiếu</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trả</w:t>
      </w:r>
      <w:proofErr w:type="spellEnd"/>
      <w:r w:rsidR="00D50778" w:rsidRPr="00831FA6">
        <w:rPr>
          <w:rFonts w:ascii="Times New Roman" w:hAnsi="Times New Roman"/>
          <w:sz w:val="26"/>
          <w:szCs w:val="26"/>
        </w:rPr>
        <w:t xml:space="preserve"> </w:t>
      </w:r>
      <w:proofErr w:type="spellStart"/>
      <w:r w:rsidR="00D50778" w:rsidRPr="00831FA6">
        <w:rPr>
          <w:rFonts w:ascii="Times New Roman" w:hAnsi="Times New Roman"/>
          <w:sz w:val="26"/>
          <w:szCs w:val="26"/>
        </w:rPr>
        <w:t>giá</w:t>
      </w:r>
      <w:proofErr w:type="spellEnd"/>
      <w:r w:rsidR="00D50778" w:rsidRPr="00831FA6">
        <w:rPr>
          <w:rFonts w:ascii="Times New Roman" w:hAnsi="Times New Roman"/>
          <w:sz w:val="26"/>
          <w:szCs w:val="26"/>
        </w:rPr>
        <w:t>.</w:t>
      </w:r>
    </w:p>
    <w:p w14:paraId="0052C299" w14:textId="49D74866" w:rsidR="00B2110E" w:rsidRPr="00831FA6" w:rsidRDefault="00B2110E" w:rsidP="00831FA6">
      <w:pPr>
        <w:widowControl w:val="0"/>
        <w:tabs>
          <w:tab w:val="left" w:pos="0"/>
          <w:tab w:val="left" w:pos="284"/>
        </w:tabs>
        <w:spacing w:before="60"/>
        <w:ind w:firstLine="634"/>
        <w:jc w:val="both"/>
        <w:rPr>
          <w:rFonts w:ascii="Times New Roman" w:hAnsi="Times New Roman"/>
          <w:b/>
          <w:bCs/>
          <w:i/>
          <w:iCs/>
          <w:sz w:val="26"/>
          <w:szCs w:val="26"/>
        </w:rPr>
      </w:pPr>
      <w:bookmarkStart w:id="11" w:name="_Hlk200770603"/>
      <w:r w:rsidRPr="00831FA6">
        <w:rPr>
          <w:rFonts w:ascii="Times New Roman" w:hAnsi="Times New Roman"/>
          <w:b/>
          <w:bCs/>
          <w:i/>
          <w:iCs/>
          <w:sz w:val="26"/>
          <w:szCs w:val="26"/>
        </w:rPr>
        <w:t xml:space="preserve">Lưu ý: </w:t>
      </w:r>
      <w:proofErr w:type="spellStart"/>
      <w:r w:rsidRPr="00831FA6">
        <w:rPr>
          <w:rFonts w:ascii="Times New Roman" w:hAnsi="Times New Roman"/>
          <w:b/>
          <w:bCs/>
          <w:i/>
          <w:iCs/>
          <w:sz w:val="26"/>
          <w:szCs w:val="26"/>
        </w:rPr>
        <w:t>Hết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thời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tiếp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nhận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hồ</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tiếp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nhận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phiếu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trả</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theo</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định</w:t>
      </w:r>
      <w:proofErr w:type="spellEnd"/>
      <w:r w:rsidRPr="00831FA6">
        <w:rPr>
          <w:rFonts w:ascii="Times New Roman" w:hAnsi="Times New Roman"/>
          <w:b/>
          <w:bCs/>
          <w:i/>
          <w:iCs/>
          <w:sz w:val="26"/>
          <w:szCs w:val="26"/>
        </w:rPr>
        <w:t xml:space="preserve">, Trung </w:t>
      </w:r>
      <w:proofErr w:type="spellStart"/>
      <w:r w:rsidRPr="00831FA6">
        <w:rPr>
          <w:rFonts w:ascii="Times New Roman" w:hAnsi="Times New Roman"/>
          <w:b/>
          <w:bCs/>
          <w:i/>
          <w:iCs/>
          <w:sz w:val="26"/>
          <w:szCs w:val="26"/>
        </w:rPr>
        <w:t>tâm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giải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quyết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bất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cứ</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yêu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cầu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nào</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của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người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về</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việc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rút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lại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hồ</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rút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lại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phiếu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trả</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hay </w:t>
      </w:r>
      <w:proofErr w:type="spellStart"/>
      <w:r w:rsidRPr="00831FA6">
        <w:rPr>
          <w:rFonts w:ascii="Times New Roman" w:hAnsi="Times New Roman"/>
          <w:b/>
          <w:bCs/>
          <w:i/>
          <w:iCs/>
          <w:sz w:val="26"/>
          <w:szCs w:val="26"/>
        </w:rPr>
        <w:t>không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phiên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buổi</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công</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bố</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w:t>
      </w:r>
      <w:r w:rsidRPr="00831FA6">
        <w:rPr>
          <w:rFonts w:ascii="Times New Roman" w:hAnsi="Times New Roman"/>
          <w:b/>
          <w:bCs/>
          <w:i/>
          <w:iCs/>
          <w:sz w:val="26"/>
          <w:szCs w:val="26"/>
        </w:rPr>
        <w:t xml:space="preserve">. </w:t>
      </w:r>
      <w:r w:rsidR="00CC3F64" w:rsidRPr="00831FA6">
        <w:rPr>
          <w:rFonts w:ascii="Times New Roman" w:hAnsi="Times New Roman"/>
          <w:b/>
          <w:bCs/>
          <w:i/>
          <w:iCs/>
          <w:sz w:val="26"/>
          <w:szCs w:val="26"/>
        </w:rPr>
        <w:t xml:space="preserve">Người </w:t>
      </w:r>
      <w:proofErr w:type="spellStart"/>
      <w:r w:rsidR="00CC3F64" w:rsidRPr="00831FA6">
        <w:rPr>
          <w:rFonts w:ascii="Times New Roman" w:hAnsi="Times New Roman"/>
          <w:b/>
          <w:bCs/>
          <w:i/>
          <w:iCs/>
          <w:sz w:val="26"/>
          <w:szCs w:val="26"/>
        </w:rPr>
        <w:t>tham</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gia</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đấu</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đã</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nộp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hồ</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nộp</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phiếu</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trả</w:t>
      </w:r>
      <w:proofErr w:type="spellEnd"/>
      <w:r w:rsidR="00CC3F64"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nộp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tiền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đặt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trước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đúng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định</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00CC3F64" w:rsidRPr="00831FA6">
        <w:rPr>
          <w:rFonts w:ascii="Times New Roman" w:hAnsi="Times New Roman"/>
          <w:b/>
          <w:bCs/>
          <w:i/>
          <w:iCs/>
          <w:sz w:val="26"/>
          <w:szCs w:val="26"/>
        </w:rPr>
        <w:t>phiên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buổi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bố</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00CC3F64" w:rsidRPr="00831FA6">
        <w:rPr>
          <w:rFonts w:ascii="Times New Roman" w:hAnsi="Times New Roman"/>
          <w:b/>
          <w:bCs/>
          <w:i/>
          <w:iCs/>
          <w:sz w:val="26"/>
          <w:szCs w:val="26"/>
        </w:rPr>
        <w:t>)</w:t>
      </w:r>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thuộc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trường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hợp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bất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khả</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kháng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thì</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sẽ</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được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nhận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lại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tiền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đặt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trước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trường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hợp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bất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khả</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kháng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được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hiểu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theo</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định</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tại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Khoản</w:t>
      </w:r>
      <w:proofErr w:type="spellEnd"/>
      <w:r w:rsidRPr="00831FA6">
        <w:rPr>
          <w:rFonts w:ascii="Times New Roman" w:hAnsi="Times New Roman"/>
          <w:b/>
          <w:bCs/>
          <w:i/>
          <w:iCs/>
          <w:sz w:val="26"/>
          <w:szCs w:val="26"/>
        </w:rPr>
        <w:t xml:space="preserve"> 1 </w:t>
      </w:r>
      <w:proofErr w:type="spellStart"/>
      <w:r w:rsidRPr="00831FA6">
        <w:rPr>
          <w:rFonts w:ascii="Times New Roman" w:hAnsi="Times New Roman"/>
          <w:b/>
          <w:bCs/>
          <w:i/>
          <w:iCs/>
          <w:sz w:val="26"/>
          <w:szCs w:val="26"/>
        </w:rPr>
        <w:t>Điều</w:t>
      </w:r>
      <w:proofErr w:type="spellEnd"/>
      <w:r w:rsidRPr="00831FA6">
        <w:rPr>
          <w:rFonts w:ascii="Times New Roman" w:hAnsi="Times New Roman"/>
          <w:b/>
          <w:bCs/>
          <w:i/>
          <w:iCs/>
          <w:sz w:val="26"/>
          <w:szCs w:val="26"/>
        </w:rPr>
        <w:t xml:space="preserve"> 156 </w:t>
      </w:r>
      <w:proofErr w:type="spellStart"/>
      <w:r w:rsidRPr="00831FA6">
        <w:rPr>
          <w:rFonts w:ascii="Times New Roman" w:hAnsi="Times New Roman"/>
          <w:b/>
          <w:bCs/>
          <w:i/>
          <w:iCs/>
          <w:sz w:val="26"/>
          <w:szCs w:val="26"/>
        </w:rPr>
        <w:t>Bộ</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Luật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Dân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sự</w:t>
      </w:r>
      <w:proofErr w:type="spellEnd"/>
      <w:r w:rsidRPr="00831FA6">
        <w:rPr>
          <w:rFonts w:ascii="Times New Roman" w:hAnsi="Times New Roman"/>
          <w:b/>
          <w:bCs/>
          <w:i/>
          <w:iCs/>
          <w:sz w:val="26"/>
          <w:szCs w:val="26"/>
        </w:rPr>
        <w:t xml:space="preserve"> 2015 </w:t>
      </w:r>
      <w:proofErr w:type="spellStart"/>
      <w:r w:rsidRPr="00831FA6">
        <w:rPr>
          <w:rFonts w:ascii="Times New Roman" w:hAnsi="Times New Roman"/>
          <w:b/>
          <w:bCs/>
          <w:i/>
          <w:iCs/>
          <w:sz w:val="26"/>
          <w:szCs w:val="26"/>
        </w:rPr>
        <w:t>và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các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văn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bản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phạm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pháp</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luật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hiện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hành</w:t>
      </w:r>
      <w:proofErr w:type="spellEnd"/>
      <w:r w:rsidRPr="00831FA6">
        <w:rPr>
          <w:rFonts w:ascii="Times New Roman" w:hAnsi="Times New Roman"/>
          <w:b/>
          <w:bCs/>
          <w:i/>
          <w:iCs/>
          <w:sz w:val="26"/>
          <w:szCs w:val="26"/>
        </w:rPr>
        <w:t xml:space="preserve">). </w:t>
      </w:r>
    </w:p>
    <w:bookmarkEnd w:id="11"/>
    <w:p w14:paraId="5178FC7A" w14:textId="43D48BC0" w:rsidR="00120A6B" w:rsidRPr="00831FA6" w:rsidRDefault="00120A6B" w:rsidP="00831FA6">
      <w:pPr>
        <w:pStyle w:val="BodyTextIndent"/>
        <w:widowControl w:val="0"/>
        <w:spacing w:before="60" w:after="0"/>
        <w:ind w:left="0"/>
        <w:jc w:val="both"/>
        <w:rPr>
          <w:rFonts w:ascii="Times New Roman" w:hAnsi="Times New Roman"/>
          <w:b/>
          <w:iCs/>
          <w:sz w:val="26"/>
          <w:szCs w:val="26"/>
          <w:lang w:val="en-US"/>
        </w:rPr>
      </w:pPr>
      <w:proofErr w:type="spellStart"/>
      <w:r w:rsidRPr="00831FA6">
        <w:rPr>
          <w:rFonts w:ascii="Times New Roman" w:hAnsi="Times New Roman"/>
          <w:b/>
          <w:iCs/>
          <w:sz w:val="26"/>
          <w:szCs w:val="26"/>
          <w:lang w:val="en-US"/>
        </w:rPr>
        <w:t>Điều</w:t>
      </w:r>
      <w:proofErr w:type="spellEnd"/>
      <w:r w:rsidRPr="00831FA6">
        <w:rPr>
          <w:rFonts w:ascii="Times New Roman" w:hAnsi="Times New Roman"/>
          <w:b/>
          <w:iCs/>
          <w:sz w:val="26"/>
          <w:szCs w:val="26"/>
          <w:lang w:val="en-US"/>
        </w:rPr>
        <w:t xml:space="preserve"> 5: </w:t>
      </w:r>
      <w:proofErr w:type="spellStart"/>
      <w:r w:rsidRPr="00831FA6">
        <w:rPr>
          <w:rFonts w:ascii="Times New Roman" w:hAnsi="Times New Roman"/>
          <w:b/>
          <w:iCs/>
          <w:sz w:val="26"/>
          <w:szCs w:val="26"/>
          <w:lang w:val="en-US"/>
        </w:rPr>
        <w:t>Đăng</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ký</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tham</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gia</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đấu</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giá</w:t>
      </w:r>
      <w:proofErr w:type="spellEnd"/>
      <w:r w:rsidRPr="00831FA6">
        <w:rPr>
          <w:rFonts w:ascii="Times New Roman" w:hAnsi="Times New Roman"/>
          <w:b/>
          <w:iCs/>
          <w:sz w:val="26"/>
          <w:szCs w:val="26"/>
          <w:lang w:val="en-US"/>
        </w:rPr>
        <w:t>.</w:t>
      </w:r>
    </w:p>
    <w:p w14:paraId="05172623" w14:textId="2ABC481E" w:rsidR="00120A6B" w:rsidRPr="00831FA6" w:rsidRDefault="00120A6B" w:rsidP="00831FA6">
      <w:pPr>
        <w:spacing w:before="60"/>
        <w:ind w:firstLine="630"/>
        <w:jc w:val="both"/>
        <w:rPr>
          <w:rFonts w:ascii="Times New Roman" w:hAnsi="Times New Roman"/>
          <w:sz w:val="26"/>
          <w:szCs w:val="26"/>
        </w:rPr>
      </w:pPr>
      <w:proofErr w:type="spellStart"/>
      <w:r w:rsidRPr="00831FA6">
        <w:rPr>
          <w:rFonts w:ascii="Times New Roman" w:hAnsi="Times New Roman"/>
          <w:sz w:val="26"/>
          <w:szCs w:val="26"/>
        </w:rPr>
        <w:t>Cá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nhân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tổ</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đăng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qua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hồ</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00CC3F64" w:rsidRPr="00831FA6">
        <w:rPr>
          <w:rFonts w:ascii="Times New Roman" w:hAnsi="Times New Roman"/>
          <w:sz w:val="26"/>
          <w:szCs w:val="26"/>
        </w:rPr>
        <w:t xml:space="preserve">, </w:t>
      </w:r>
      <w:proofErr w:type="spellStart"/>
      <w:r w:rsidR="00CC3F64" w:rsidRPr="00831FA6">
        <w:rPr>
          <w:rFonts w:ascii="Times New Roman" w:hAnsi="Times New Roman"/>
          <w:sz w:val="26"/>
          <w:szCs w:val="26"/>
        </w:rPr>
        <w:t>nộp</w:t>
      </w:r>
      <w:proofErr w:type="spellEnd"/>
      <w:r w:rsidR="00CC3F64" w:rsidRPr="00831FA6">
        <w:rPr>
          <w:rFonts w:ascii="Times New Roman" w:hAnsi="Times New Roman"/>
          <w:sz w:val="26"/>
          <w:szCs w:val="26"/>
        </w:rPr>
        <w:t xml:space="preserve"> </w:t>
      </w:r>
      <w:proofErr w:type="spellStart"/>
      <w:r w:rsidR="00CC3F64" w:rsidRPr="00831FA6">
        <w:rPr>
          <w:rFonts w:ascii="Times New Roman" w:hAnsi="Times New Roman"/>
          <w:sz w:val="26"/>
          <w:szCs w:val="26"/>
        </w:rPr>
        <w:t>phiếu</w:t>
      </w:r>
      <w:proofErr w:type="spellEnd"/>
      <w:r w:rsidR="00CC3F64" w:rsidRPr="00831FA6">
        <w:rPr>
          <w:rFonts w:ascii="Times New Roman" w:hAnsi="Times New Roman"/>
          <w:sz w:val="26"/>
          <w:szCs w:val="26"/>
        </w:rPr>
        <w:t xml:space="preserve"> </w:t>
      </w:r>
      <w:proofErr w:type="spellStart"/>
      <w:r w:rsidR="00CC3F64" w:rsidRPr="00831FA6">
        <w:rPr>
          <w:rFonts w:ascii="Times New Roman" w:hAnsi="Times New Roman"/>
          <w:sz w:val="26"/>
          <w:szCs w:val="26"/>
        </w:rPr>
        <w:t>trả</w:t>
      </w:r>
      <w:proofErr w:type="spellEnd"/>
      <w:r w:rsidR="00CC3F64" w:rsidRPr="00831FA6">
        <w:rPr>
          <w:rFonts w:ascii="Times New Roman" w:hAnsi="Times New Roman"/>
          <w:sz w:val="26"/>
          <w:szCs w:val="26"/>
        </w:rPr>
        <w:t xml:space="preserve"> </w:t>
      </w:r>
      <w:proofErr w:type="spellStart"/>
      <w:r w:rsidR="00CC3F64"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Người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ủy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văn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mình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w:t>
      </w:r>
    </w:p>
    <w:p w14:paraId="18556A90" w14:textId="5C1FC17D" w:rsidR="00946221" w:rsidRPr="00831FA6" w:rsidRDefault="00120A6B" w:rsidP="00831FA6">
      <w:pPr>
        <w:spacing w:before="60"/>
        <w:ind w:firstLine="630"/>
        <w:jc w:val="both"/>
        <w:rPr>
          <w:rFonts w:ascii="Times New Roman" w:hAnsi="Times New Roman"/>
          <w:sz w:val="26"/>
          <w:szCs w:val="26"/>
        </w:rPr>
      </w:pPr>
      <w:r w:rsidRPr="00831FA6">
        <w:rPr>
          <w:rFonts w:ascii="Times New Roman" w:hAnsi="Times New Roman"/>
          <w:sz w:val="26"/>
          <w:szCs w:val="26"/>
        </w:rPr>
        <w:t xml:space="preserve">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w:t>
      </w:r>
      <w:proofErr w:type="spellStart"/>
      <w:r w:rsidRPr="00831FA6">
        <w:rPr>
          <w:rFonts w:ascii="Times New Roman" w:hAnsi="Times New Roman"/>
          <w:sz w:val="26"/>
          <w:szCs w:val="26"/>
        </w:rPr>
        <w:t>sẽ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báo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đủ</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chậm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nhất</w:t>
      </w:r>
      <w:proofErr w:type="spellEnd"/>
      <w:r w:rsidRPr="00831FA6">
        <w:rPr>
          <w:rFonts w:ascii="Times New Roman" w:hAnsi="Times New Roman"/>
          <w:sz w:val="26"/>
          <w:szCs w:val="26"/>
        </w:rPr>
        <w:t xml:space="preserve"> 01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mở</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w:t>
      </w:r>
    </w:p>
    <w:p w14:paraId="6981B335" w14:textId="6632A67D" w:rsidR="00120A6B" w:rsidRPr="00831FA6" w:rsidRDefault="00120A6B" w:rsidP="00831FA6">
      <w:pPr>
        <w:spacing w:before="60"/>
        <w:jc w:val="both"/>
        <w:rPr>
          <w:rFonts w:ascii="Times New Roman" w:hAnsi="Times New Roman"/>
          <w:b/>
          <w:bCs/>
          <w:sz w:val="26"/>
          <w:szCs w:val="26"/>
        </w:rPr>
      </w:pPr>
      <w:proofErr w:type="spellStart"/>
      <w:r w:rsidRPr="00831FA6">
        <w:rPr>
          <w:rFonts w:ascii="Times New Roman" w:hAnsi="Times New Roman"/>
          <w:b/>
          <w:bCs/>
          <w:sz w:val="26"/>
          <w:szCs w:val="26"/>
        </w:rPr>
        <w:t>Điều</w:t>
      </w:r>
      <w:proofErr w:type="spellEnd"/>
      <w:r w:rsidRPr="00831FA6">
        <w:rPr>
          <w:rFonts w:ascii="Times New Roman" w:hAnsi="Times New Roman"/>
          <w:b/>
          <w:bCs/>
          <w:sz w:val="26"/>
          <w:szCs w:val="26"/>
        </w:rPr>
        <w:t xml:space="preserve"> 6: </w:t>
      </w:r>
      <w:proofErr w:type="spellStart"/>
      <w:r w:rsidR="0026729E" w:rsidRPr="00831FA6">
        <w:rPr>
          <w:rFonts w:ascii="Times New Roman" w:hAnsi="Times New Roman"/>
          <w:b/>
          <w:bCs/>
          <w:sz w:val="26"/>
          <w:szCs w:val="26"/>
        </w:rPr>
        <w:t>T</w:t>
      </w:r>
      <w:r w:rsidRPr="00831FA6">
        <w:rPr>
          <w:rFonts w:ascii="Times New Roman" w:hAnsi="Times New Roman"/>
          <w:b/>
          <w:bCs/>
          <w:sz w:val="26"/>
          <w:szCs w:val="26"/>
        </w:rPr>
        <w:t>iền</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đặt</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trước</w:t>
      </w:r>
      <w:proofErr w:type="spellEnd"/>
      <w:r w:rsidRPr="00831FA6">
        <w:rPr>
          <w:rFonts w:ascii="Times New Roman" w:hAnsi="Times New Roman"/>
          <w:b/>
          <w:bCs/>
          <w:sz w:val="26"/>
          <w:szCs w:val="26"/>
        </w:rPr>
        <w:t>.</w:t>
      </w:r>
    </w:p>
    <w:p w14:paraId="5B7128C6" w14:textId="77777777" w:rsidR="0026729E" w:rsidRPr="00831FA6"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831FA6">
        <w:rPr>
          <w:rFonts w:ascii="Times New Roman" w:hAnsi="Times New Roman"/>
          <w:b/>
          <w:bCs/>
          <w:sz w:val="26"/>
          <w:szCs w:val="26"/>
        </w:rPr>
        <w:t>Nộp</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tiền</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đặt</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trước</w:t>
      </w:r>
      <w:proofErr w:type="spellEnd"/>
      <w:r w:rsidRPr="00831FA6">
        <w:rPr>
          <w:rFonts w:ascii="Times New Roman" w:hAnsi="Times New Roman"/>
          <w:b/>
          <w:bCs/>
          <w:sz w:val="26"/>
          <w:szCs w:val="26"/>
        </w:rPr>
        <w:t>.</w:t>
      </w:r>
    </w:p>
    <w:p w14:paraId="1F7743A8" w14:textId="155875EA" w:rsidR="00D72731" w:rsidRPr="00831FA6" w:rsidRDefault="0026729E" w:rsidP="00831FA6">
      <w:pPr>
        <w:tabs>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Khi </w:t>
      </w:r>
      <w:proofErr w:type="spellStart"/>
      <w:r w:rsidRPr="00831FA6">
        <w:rPr>
          <w:rFonts w:ascii="Times New Roman" w:hAnsi="Times New Roman"/>
          <w:sz w:val="26"/>
          <w:szCs w:val="26"/>
        </w:rPr>
        <w:t>đăng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w:t>
      </w:r>
      <w:r w:rsidR="006D788B" w:rsidRPr="00831FA6">
        <w:rPr>
          <w:rFonts w:ascii="Times New Roman" w:hAnsi="Times New Roman"/>
          <w:sz w:val="26"/>
          <w:szCs w:val="26"/>
        </w:rPr>
        <w:t>goài</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việc</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nộp</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hồ</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sơ</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tham</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gia</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đấu</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giá</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cá</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nhân</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tổ</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chức</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đăng</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ký</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tham</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gia</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đấu</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giá</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phải</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nộp</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tiền</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đặt</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trước</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vào</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tài</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khoản</w:t>
      </w:r>
      <w:proofErr w:type="spellEnd"/>
      <w:r w:rsidR="006D788B" w:rsidRPr="00831FA6">
        <w:rPr>
          <w:rFonts w:ascii="Times New Roman" w:hAnsi="Times New Roman"/>
          <w:sz w:val="26"/>
          <w:szCs w:val="26"/>
        </w:rPr>
        <w:t xml:space="preserve"> </w:t>
      </w:r>
      <w:proofErr w:type="spellStart"/>
      <w:r w:rsidR="006D788B" w:rsidRPr="00831FA6">
        <w:rPr>
          <w:rFonts w:ascii="Times New Roman" w:hAnsi="Times New Roman"/>
          <w:sz w:val="26"/>
          <w:szCs w:val="26"/>
        </w:rPr>
        <w:t>của</w:t>
      </w:r>
      <w:proofErr w:type="spellEnd"/>
      <w:r w:rsidR="006D788B" w:rsidRPr="00831FA6">
        <w:rPr>
          <w:rFonts w:ascii="Times New Roman" w:hAnsi="Times New Roman"/>
          <w:sz w:val="26"/>
          <w:szCs w:val="26"/>
        </w:rPr>
        <w:t xml:space="preserve"> Trung </w:t>
      </w:r>
      <w:proofErr w:type="spellStart"/>
      <w:r w:rsidR="006D788B" w:rsidRPr="00831FA6">
        <w:rPr>
          <w:rFonts w:ascii="Times New Roman" w:hAnsi="Times New Roman"/>
          <w:sz w:val="26"/>
          <w:szCs w:val="26"/>
        </w:rPr>
        <w:t>tâm</w:t>
      </w:r>
      <w:proofErr w:type="spellEnd"/>
      <w:r w:rsidR="00D72731" w:rsidRPr="00831FA6">
        <w:rPr>
          <w:rFonts w:ascii="Times New Roman" w:hAnsi="Times New Roman"/>
          <w:sz w:val="26"/>
          <w:szCs w:val="26"/>
        </w:rPr>
        <w:t>.</w:t>
      </w:r>
      <w:r w:rsidR="00215E11" w:rsidRPr="00831FA6">
        <w:rPr>
          <w:rFonts w:ascii="Times New Roman" w:hAnsi="Times New Roman"/>
          <w:sz w:val="26"/>
          <w:szCs w:val="26"/>
        </w:rPr>
        <w:t xml:space="preserve"> </w:t>
      </w:r>
    </w:p>
    <w:p w14:paraId="50F6D4DB" w14:textId="082C1D93" w:rsidR="00D72731" w:rsidRPr="00831FA6" w:rsidRDefault="00D72731" w:rsidP="00831FA6">
      <w:pPr>
        <w:tabs>
          <w:tab w:val="left" w:pos="900"/>
        </w:tabs>
        <w:spacing w:before="60"/>
        <w:ind w:firstLine="630"/>
        <w:jc w:val="both"/>
        <w:rPr>
          <w:rFonts w:ascii="Times New Roman" w:hAnsi="Times New Roman"/>
          <w:sz w:val="26"/>
          <w:szCs w:val="26"/>
        </w:rPr>
      </w:pPr>
      <w:proofErr w:type="spellStart"/>
      <w:r w:rsidRPr="00831FA6">
        <w:rPr>
          <w:rFonts w:ascii="Times New Roman" w:hAnsi="Times New Roman"/>
          <w:sz w:val="26"/>
          <w:szCs w:val="26"/>
          <w:lang w:val="x-none" w:eastAsia="x-none"/>
        </w:rPr>
        <w:t>Tiền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đặt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trước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phải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được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báo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tài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khoản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chậm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w:t>
      </w:r>
      <w:proofErr w:type="spellEnd"/>
      <w:r w:rsidRPr="00831FA6">
        <w:rPr>
          <w:rFonts w:ascii="Times New Roman" w:hAnsi="Times New Roman"/>
          <w:sz w:val="26"/>
          <w:szCs w:val="26"/>
        </w:rPr>
        <w:t xml:space="preserve"> 17h00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cuối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cùng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sổ</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phụ</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ngân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hàng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khoản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báo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khoản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sau</w:t>
      </w:r>
      <w:proofErr w:type="spellEnd"/>
      <w:r w:rsidRPr="00831FA6">
        <w:rPr>
          <w:rFonts w:ascii="Times New Roman" w:hAnsi="Times New Roman"/>
          <w:sz w:val="26"/>
          <w:szCs w:val="26"/>
        </w:rPr>
        <w:t xml:space="preserve"> 17h00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cuối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cùng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coi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xem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xét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đủ</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
    <w:p w14:paraId="0E774AE2" w14:textId="280D3B45" w:rsidR="0026729E" w:rsidRPr="00831FA6" w:rsidRDefault="0026729E" w:rsidP="00831FA6">
      <w:pPr>
        <w:pStyle w:val="ListParagraph"/>
        <w:numPr>
          <w:ilvl w:val="0"/>
          <w:numId w:val="14"/>
        </w:numPr>
        <w:tabs>
          <w:tab w:val="left" w:pos="900"/>
        </w:tabs>
        <w:spacing w:before="60"/>
        <w:ind w:left="0" w:firstLine="630"/>
        <w:jc w:val="both"/>
        <w:rPr>
          <w:rFonts w:ascii="Times New Roman" w:hAnsi="Times New Roman"/>
          <w:b/>
          <w:bCs/>
          <w:sz w:val="26"/>
          <w:szCs w:val="26"/>
        </w:rPr>
      </w:pPr>
      <w:proofErr w:type="spellStart"/>
      <w:r w:rsidRPr="00831FA6">
        <w:rPr>
          <w:rFonts w:ascii="Times New Roman" w:hAnsi="Times New Roman"/>
          <w:b/>
          <w:bCs/>
          <w:sz w:val="26"/>
          <w:szCs w:val="26"/>
        </w:rPr>
        <w:t>Xử</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lý</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tiền</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đặt</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trước</w:t>
      </w:r>
      <w:proofErr w:type="spellEnd"/>
      <w:r w:rsidRPr="00831FA6">
        <w:rPr>
          <w:rFonts w:ascii="Times New Roman" w:hAnsi="Times New Roman"/>
          <w:b/>
          <w:bCs/>
          <w:sz w:val="26"/>
          <w:szCs w:val="26"/>
        </w:rPr>
        <w:t>.</w:t>
      </w:r>
    </w:p>
    <w:p w14:paraId="278FEDBE" w14:textId="77777777" w:rsidR="002B7228" w:rsidRPr="00831FA6" w:rsidRDefault="002B7228" w:rsidP="00831FA6">
      <w:pPr>
        <w:tabs>
          <w:tab w:val="left" w:pos="900"/>
        </w:tabs>
        <w:spacing w:before="60"/>
        <w:ind w:firstLine="630"/>
        <w:jc w:val="both"/>
        <w:rPr>
          <w:rFonts w:ascii="Times New Roman" w:hAnsi="Times New Roman"/>
          <w:spacing w:val="6"/>
          <w:sz w:val="26"/>
          <w:szCs w:val="26"/>
          <w:lang w:val="vi-VN"/>
        </w:rPr>
      </w:pPr>
      <w:proofErr w:type="spellStart"/>
      <w:r w:rsidRPr="00831FA6">
        <w:rPr>
          <w:rFonts w:ascii="Times New Roman" w:hAnsi="Times New Roman"/>
          <w:spacing w:val="6"/>
          <w:sz w:val="26"/>
          <w:szCs w:val="26"/>
        </w:rPr>
        <w:t>Lãi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suất</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phát</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sinh</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của</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khoản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tiền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đặt</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trước</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khi</w:t>
      </w:r>
      <w:proofErr w:type="spellEnd"/>
      <w:r w:rsidRPr="00831FA6">
        <w:rPr>
          <w:rFonts w:ascii="Times New Roman" w:hAnsi="Times New Roman"/>
          <w:spacing w:val="6"/>
          <w:sz w:val="26"/>
          <w:szCs w:val="26"/>
        </w:rPr>
        <w:t xml:space="preserve"> ở </w:t>
      </w:r>
      <w:proofErr w:type="spellStart"/>
      <w:r w:rsidRPr="00831FA6">
        <w:rPr>
          <w:rFonts w:ascii="Times New Roman" w:hAnsi="Times New Roman"/>
          <w:spacing w:val="6"/>
          <w:sz w:val="26"/>
          <w:szCs w:val="26"/>
        </w:rPr>
        <w:t>trong</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tài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khoản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của</w:t>
      </w:r>
      <w:proofErr w:type="spellEnd"/>
      <w:r w:rsidRPr="00831FA6">
        <w:rPr>
          <w:rFonts w:ascii="Times New Roman" w:hAnsi="Times New Roman"/>
          <w:spacing w:val="6"/>
          <w:sz w:val="26"/>
          <w:szCs w:val="26"/>
        </w:rPr>
        <w:t xml:space="preserve"> Trung </w:t>
      </w:r>
      <w:proofErr w:type="spellStart"/>
      <w:r w:rsidRPr="00831FA6">
        <w:rPr>
          <w:rFonts w:ascii="Times New Roman" w:hAnsi="Times New Roman"/>
          <w:spacing w:val="6"/>
          <w:sz w:val="26"/>
          <w:szCs w:val="26"/>
        </w:rPr>
        <w:t>tâm</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nếu</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có</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thuộc</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về</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người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tham</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gia</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đấu</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giá</w:t>
      </w:r>
      <w:proofErr w:type="spellEnd"/>
      <w:r w:rsidRPr="00831FA6">
        <w:rPr>
          <w:rFonts w:ascii="Times New Roman" w:hAnsi="Times New Roman"/>
          <w:spacing w:val="6"/>
          <w:sz w:val="26"/>
          <w:szCs w:val="26"/>
        </w:rPr>
        <w:t xml:space="preserve">. Người </w:t>
      </w:r>
      <w:proofErr w:type="spellStart"/>
      <w:r w:rsidRPr="00831FA6">
        <w:rPr>
          <w:rFonts w:ascii="Times New Roman" w:hAnsi="Times New Roman"/>
          <w:spacing w:val="6"/>
          <w:sz w:val="26"/>
          <w:szCs w:val="26"/>
        </w:rPr>
        <w:t>tham</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gia</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đấu</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giá</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chịu</w:t>
      </w:r>
      <w:proofErr w:type="spellEnd"/>
      <w:r w:rsidRPr="00831FA6">
        <w:rPr>
          <w:rFonts w:ascii="Times New Roman" w:hAnsi="Times New Roman"/>
          <w:spacing w:val="6"/>
          <w:sz w:val="26"/>
          <w:szCs w:val="26"/>
        </w:rPr>
        <w:t xml:space="preserve"> chi </w:t>
      </w:r>
      <w:proofErr w:type="spellStart"/>
      <w:r w:rsidRPr="00831FA6">
        <w:rPr>
          <w:rFonts w:ascii="Times New Roman" w:hAnsi="Times New Roman"/>
          <w:spacing w:val="6"/>
          <w:sz w:val="26"/>
          <w:szCs w:val="26"/>
        </w:rPr>
        <w:t>phí</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quản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lý</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giao</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dịch</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của</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ngân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hàng</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nếu</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có</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đối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với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khoản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tiền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đặt</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trước</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của</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mình</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nhận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lại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tiền</w:t>
      </w:r>
      <w:proofErr w:type="spellEnd"/>
      <w:r w:rsidRPr="00831FA6">
        <w:rPr>
          <w:rFonts w:ascii="Times New Roman" w:hAnsi="Times New Roman"/>
          <w:spacing w:val="6"/>
          <w:sz w:val="26"/>
          <w:szCs w:val="26"/>
        </w:rPr>
        <w:t xml:space="preserve"> ở </w:t>
      </w:r>
      <w:proofErr w:type="spellStart"/>
      <w:r w:rsidRPr="00831FA6">
        <w:rPr>
          <w:rFonts w:ascii="Times New Roman" w:hAnsi="Times New Roman"/>
          <w:spacing w:val="6"/>
          <w:sz w:val="26"/>
          <w:szCs w:val="26"/>
        </w:rPr>
        <w:t>tài</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khoản</w:t>
      </w:r>
      <w:proofErr w:type="spellEnd"/>
      <w:r w:rsidRPr="00831FA6">
        <w:rPr>
          <w:rFonts w:ascii="Times New Roman" w:hAnsi="Times New Roman"/>
          <w:spacing w:val="6"/>
          <w:sz w:val="26"/>
          <w:szCs w:val="26"/>
        </w:rPr>
        <w:t xml:space="preserve"> </w:t>
      </w:r>
      <w:proofErr w:type="spellStart"/>
      <w:r w:rsidRPr="00831FA6">
        <w:rPr>
          <w:rFonts w:ascii="Times New Roman" w:hAnsi="Times New Roman"/>
          <w:spacing w:val="6"/>
          <w:sz w:val="26"/>
          <w:szCs w:val="26"/>
        </w:rPr>
        <w:t>của</w:t>
      </w:r>
      <w:proofErr w:type="spellEnd"/>
      <w:r w:rsidRPr="00831FA6">
        <w:rPr>
          <w:rFonts w:ascii="Times New Roman" w:hAnsi="Times New Roman"/>
          <w:spacing w:val="6"/>
          <w:sz w:val="26"/>
          <w:szCs w:val="26"/>
        </w:rPr>
        <w:t xml:space="preserve"> Trung </w:t>
      </w:r>
      <w:proofErr w:type="spellStart"/>
      <w:r w:rsidRPr="00831FA6">
        <w:rPr>
          <w:rFonts w:ascii="Times New Roman" w:hAnsi="Times New Roman"/>
          <w:spacing w:val="6"/>
          <w:sz w:val="26"/>
          <w:szCs w:val="26"/>
        </w:rPr>
        <w:t>tâm</w:t>
      </w:r>
      <w:proofErr w:type="spellEnd"/>
      <w:r w:rsidRPr="00831FA6">
        <w:rPr>
          <w:rFonts w:ascii="Times New Roman" w:hAnsi="Times New Roman"/>
          <w:spacing w:val="6"/>
          <w:sz w:val="26"/>
          <w:szCs w:val="26"/>
        </w:rPr>
        <w:t>.</w:t>
      </w:r>
    </w:p>
    <w:p w14:paraId="57A06591" w14:textId="7BD49643" w:rsidR="002B7228" w:rsidRPr="00831FA6" w:rsidRDefault="002B7228" w:rsidP="00831FA6">
      <w:pPr>
        <w:tabs>
          <w:tab w:val="left" w:pos="270"/>
          <w:tab w:val="left" w:pos="900"/>
        </w:tabs>
        <w:spacing w:before="60"/>
        <w:ind w:firstLine="630"/>
        <w:jc w:val="both"/>
        <w:rPr>
          <w:rFonts w:ascii="Times New Roman" w:hAnsi="Times New Roman"/>
          <w:sz w:val="26"/>
          <w:szCs w:val="26"/>
          <w:lang w:val="vi-VN"/>
        </w:rPr>
      </w:pPr>
      <w:r w:rsidRPr="00831FA6">
        <w:rPr>
          <w:rFonts w:ascii="Times New Roman" w:hAnsi="Times New Roman"/>
          <w:sz w:val="26"/>
          <w:szCs w:val="26"/>
          <w:lang w:val="vi-VN"/>
        </w:rPr>
        <w:lastRenderedPageBreak/>
        <w:t>Trường hợp người tham gia đấu giá không trúng đấu giá</w:t>
      </w:r>
      <w:r w:rsidRPr="00831FA6">
        <w:rPr>
          <w:rFonts w:ascii="Times New Roman" w:hAnsi="Times New Roman"/>
          <w:sz w:val="26"/>
          <w:szCs w:val="26"/>
        </w:rPr>
        <w:t>;</w:t>
      </w:r>
      <w:r w:rsidRPr="00831FA6">
        <w:rPr>
          <w:rFonts w:ascii="Times New Roman" w:hAnsi="Times New Roman"/>
          <w:sz w:val="26"/>
          <w:szCs w:val="26"/>
          <w:lang w:val="vi-VN"/>
        </w:rPr>
        <w:t xml:space="preserve"> </w:t>
      </w:r>
      <w:proofErr w:type="spellStart"/>
      <w:r w:rsidRPr="00831FA6">
        <w:rPr>
          <w:rFonts w:ascii="Times New Roman" w:hAnsi="Times New Roman"/>
          <w:sz w:val="26"/>
          <w:szCs w:val="26"/>
        </w:rPr>
        <w:t>đã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nộp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nhưng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đủ</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từ</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trường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đổi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về</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khởi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điểm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số</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lượng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lượng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điểm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tổ</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hình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phương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niêm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yết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báo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khai</w:t>
      </w:r>
      <w:proofErr w:type="spellEnd"/>
      <w:r w:rsidRPr="00831FA6">
        <w:rPr>
          <w:rFonts w:ascii="Times New Roman" w:hAnsi="Times New Roman"/>
          <w:sz w:val="26"/>
          <w:szCs w:val="26"/>
        </w:rPr>
        <w:t xml:space="preserve">; </w:t>
      </w:r>
      <w:r w:rsidRPr="00831FA6">
        <w:rPr>
          <w:rFonts w:ascii="Times New Roman" w:hAnsi="Times New Roman"/>
          <w:sz w:val="26"/>
          <w:szCs w:val="26"/>
          <w:lang w:val="vi-VN"/>
        </w:rPr>
        <w:t xml:space="preserve">không vi phạm Quy chế </w:t>
      </w:r>
      <w:proofErr w:type="spellStart"/>
      <w:r w:rsidRPr="00831FA6">
        <w:rPr>
          <w:rFonts w:ascii="Times New Roman" w:hAnsi="Times New Roman"/>
          <w:sz w:val="26"/>
          <w:szCs w:val="26"/>
        </w:rPr>
        <w:t>cuộc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thuộc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trường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nhận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khoản</w:t>
      </w:r>
      <w:proofErr w:type="spellEnd"/>
      <w:r w:rsidRPr="00831FA6">
        <w:rPr>
          <w:rFonts w:ascii="Times New Roman" w:hAnsi="Times New Roman"/>
          <w:sz w:val="26"/>
          <w:szCs w:val="26"/>
        </w:rPr>
        <w:t xml:space="preserve"> 6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39 </w:t>
      </w:r>
      <w:proofErr w:type="spellStart"/>
      <w:r w:rsidRPr="00831FA6">
        <w:rPr>
          <w:rFonts w:ascii="Times New Roman" w:hAnsi="Times New Roman"/>
          <w:sz w:val="26"/>
          <w:szCs w:val="26"/>
        </w:rPr>
        <w:t>Luật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r w:rsidRPr="00831FA6">
        <w:rPr>
          <w:rFonts w:ascii="Times New Roman" w:hAnsi="Times New Roman"/>
          <w:sz w:val="26"/>
          <w:szCs w:val="26"/>
          <w:lang w:val="vi-VN"/>
        </w:rPr>
        <w:t xml:space="preserve">thì Trung tâm trả lại </w:t>
      </w:r>
      <w:proofErr w:type="spellStart"/>
      <w:r w:rsidRPr="00831FA6">
        <w:rPr>
          <w:rFonts w:ascii="Times New Roman" w:hAnsi="Times New Roman"/>
          <w:sz w:val="26"/>
          <w:szCs w:val="26"/>
        </w:rPr>
        <w:t>khoản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toán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lãi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r w:rsidRPr="00831FA6">
        <w:rPr>
          <w:rFonts w:ascii="Times New Roman" w:hAnsi="Times New Roman"/>
          <w:sz w:val="26"/>
          <w:szCs w:val="26"/>
          <w:lang w:val="vi-VN"/>
        </w:rPr>
        <w:t xml:space="preserve">cho người tham gia đấu giá trong thời hạn 03 ngày làm việc kể từ ngày kết thúc cuộc đấu giá. </w:t>
      </w:r>
    </w:p>
    <w:p w14:paraId="3F6559D2" w14:textId="401B076C" w:rsidR="002B7228" w:rsidRPr="00831FA6" w:rsidRDefault="002B7228" w:rsidP="00831FA6">
      <w:pPr>
        <w:tabs>
          <w:tab w:val="left" w:pos="270"/>
          <w:tab w:val="left" w:pos="900"/>
        </w:tabs>
        <w:spacing w:before="60"/>
        <w:ind w:firstLine="630"/>
        <w:jc w:val="both"/>
        <w:rPr>
          <w:rFonts w:ascii="Times New Roman" w:hAnsi="Times New Roman"/>
          <w:spacing w:val="4"/>
          <w:sz w:val="26"/>
          <w:szCs w:val="26"/>
          <w:lang w:val="vi-VN"/>
        </w:rPr>
      </w:pPr>
      <w:r w:rsidRPr="00831FA6">
        <w:rPr>
          <w:rFonts w:ascii="Times New Roman" w:hAnsi="Times New Roman"/>
          <w:sz w:val="26"/>
          <w:szCs w:val="26"/>
        </w:rPr>
        <w:t xml:space="preserve">Trường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khoản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lãi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chuyển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thành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cọc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đảm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kết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hoặc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đồng</w:t>
      </w:r>
      <w:proofErr w:type="spellEnd"/>
      <w:r w:rsidRPr="00831FA6">
        <w:rPr>
          <w:rFonts w:ascii="Times New Roman" w:hAnsi="Times New Roman"/>
          <w:sz w:val="26"/>
          <w:szCs w:val="26"/>
        </w:rPr>
        <w:t xml:space="preserve"> </w:t>
      </w:r>
      <w:proofErr w:type="spellStart"/>
      <w:r w:rsidR="004B0852" w:rsidRPr="00831FA6">
        <w:rPr>
          <w:rFonts w:ascii="Times New Roman" w:hAnsi="Times New Roman"/>
          <w:sz w:val="26"/>
          <w:szCs w:val="26"/>
        </w:rPr>
        <w:t>mua</w:t>
      </w:r>
      <w:proofErr w:type="spellEnd"/>
      <w:r w:rsidR="004B0852" w:rsidRPr="00831FA6">
        <w:rPr>
          <w:rFonts w:ascii="Times New Roman" w:hAnsi="Times New Roman"/>
          <w:sz w:val="26"/>
          <w:szCs w:val="26"/>
        </w:rPr>
        <w:t xml:space="preserve"> </w:t>
      </w:r>
      <w:proofErr w:type="spellStart"/>
      <w:r w:rsidR="004B0852" w:rsidRPr="00831FA6">
        <w:rPr>
          <w:rFonts w:ascii="Times New Roman" w:hAnsi="Times New Roman"/>
          <w:sz w:val="26"/>
          <w:szCs w:val="26"/>
        </w:rPr>
        <w:t>bán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hoặc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nghĩa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vụ</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mua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thẩm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phê</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duyệt</w:t>
      </w:r>
      <w:proofErr w:type="spellEnd"/>
      <w:r w:rsidRPr="00831FA6">
        <w:rPr>
          <w:rFonts w:ascii="Times New Roman" w:hAnsi="Times New Roman"/>
          <w:sz w:val="26"/>
          <w:szCs w:val="26"/>
        </w:rPr>
        <w:t xml:space="preserve">. 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chuyển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tiền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đặt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cọc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r w:rsidR="00E00165" w:rsidRPr="00831FA6">
        <w:rPr>
          <w:rFonts w:ascii="Times New Roman" w:hAnsi="Times New Roman"/>
          <w:sz w:val="26"/>
          <w:szCs w:val="26"/>
        </w:rPr>
        <w:t>N</w:t>
      </w:r>
      <w:r w:rsidRPr="00831FA6">
        <w:rPr>
          <w:rFonts w:ascii="Times New Roman" w:hAnsi="Times New Roman"/>
          <w:sz w:val="26"/>
          <w:szCs w:val="26"/>
        </w:rPr>
        <w:t xml:space="preserve">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hạn</w:t>
      </w:r>
      <w:proofErr w:type="spellEnd"/>
      <w:r w:rsidRPr="00831FA6">
        <w:rPr>
          <w:rFonts w:ascii="Times New Roman" w:hAnsi="Times New Roman"/>
          <w:sz w:val="26"/>
          <w:szCs w:val="26"/>
        </w:rPr>
        <w:t xml:space="preserve"> 03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từ</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kết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thúc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pacing w:val="4"/>
          <w:sz w:val="26"/>
          <w:szCs w:val="26"/>
          <w:lang w:val="vi-VN"/>
        </w:rPr>
        <w:t>.</w:t>
      </w:r>
    </w:p>
    <w:p w14:paraId="1CFC77FE" w14:textId="21333D9C" w:rsidR="0026729E" w:rsidRPr="00831FA6" w:rsidRDefault="002B7228" w:rsidP="00831FA6">
      <w:pPr>
        <w:tabs>
          <w:tab w:val="left" w:pos="900"/>
        </w:tabs>
        <w:spacing w:before="60"/>
        <w:ind w:firstLine="630"/>
        <w:jc w:val="both"/>
        <w:rPr>
          <w:rFonts w:ascii="Times New Roman" w:hAnsi="Times New Roman"/>
          <w:spacing w:val="4"/>
          <w:sz w:val="26"/>
          <w:szCs w:val="26"/>
        </w:rPr>
      </w:pPr>
      <w:r w:rsidRPr="00831FA6">
        <w:rPr>
          <w:rFonts w:ascii="Times New Roman" w:hAnsi="Times New Roman"/>
          <w:spacing w:val="4"/>
          <w:sz w:val="26"/>
          <w:szCs w:val="26"/>
          <w:lang w:val="vi-VN"/>
        </w:rPr>
        <w:t xml:space="preserve">Tiền đặt trước của </w:t>
      </w:r>
      <w:proofErr w:type="spellStart"/>
      <w:r w:rsidR="0000003C" w:rsidRPr="00831FA6">
        <w:rPr>
          <w:rFonts w:ascii="Times New Roman" w:hAnsi="Times New Roman"/>
          <w:spacing w:val="4"/>
          <w:sz w:val="26"/>
          <w:szCs w:val="26"/>
        </w:rPr>
        <w:t>người</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tham</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gia</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đấu</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giá</w:t>
      </w:r>
      <w:proofErr w:type="spellEnd"/>
      <w:r w:rsidRPr="00831FA6">
        <w:rPr>
          <w:rFonts w:ascii="Times New Roman" w:hAnsi="Times New Roman"/>
          <w:spacing w:val="4"/>
          <w:sz w:val="26"/>
          <w:szCs w:val="26"/>
          <w:lang w:val="vi-VN"/>
        </w:rPr>
        <w:t xml:space="preserve"> không được nhận lại khoản tiền đặt trước theo quy định tại Khoản 6 Điều 39 Luật </w:t>
      </w:r>
      <w:r w:rsidR="0000003C" w:rsidRPr="00831FA6">
        <w:rPr>
          <w:rFonts w:ascii="Times New Roman" w:hAnsi="Times New Roman"/>
          <w:spacing w:val="4"/>
          <w:sz w:val="26"/>
          <w:szCs w:val="26"/>
        </w:rPr>
        <w:t>Đ</w:t>
      </w:r>
      <w:r w:rsidRPr="00831FA6">
        <w:rPr>
          <w:rFonts w:ascii="Times New Roman" w:hAnsi="Times New Roman"/>
          <w:spacing w:val="4"/>
          <w:sz w:val="26"/>
          <w:szCs w:val="26"/>
          <w:lang w:val="vi-VN"/>
        </w:rPr>
        <w:t xml:space="preserve">ấu giá tài sản thuộc về </w:t>
      </w:r>
      <w:r w:rsidR="0000003C" w:rsidRPr="00831FA6">
        <w:rPr>
          <w:rFonts w:ascii="Times New Roman" w:hAnsi="Times New Roman"/>
          <w:spacing w:val="4"/>
          <w:sz w:val="26"/>
          <w:szCs w:val="26"/>
        </w:rPr>
        <w:t xml:space="preserve">Người </w:t>
      </w:r>
      <w:proofErr w:type="spellStart"/>
      <w:r w:rsidR="0000003C" w:rsidRPr="00831FA6">
        <w:rPr>
          <w:rFonts w:ascii="Times New Roman" w:hAnsi="Times New Roman"/>
          <w:spacing w:val="4"/>
          <w:sz w:val="26"/>
          <w:szCs w:val="26"/>
        </w:rPr>
        <w:t>có</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tài</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sản</w:t>
      </w:r>
      <w:proofErr w:type="spellEnd"/>
      <w:r w:rsidRPr="00831FA6">
        <w:rPr>
          <w:rFonts w:ascii="Times New Roman" w:hAnsi="Times New Roman"/>
          <w:spacing w:val="4"/>
          <w:sz w:val="26"/>
          <w:szCs w:val="26"/>
          <w:lang w:val="vi-VN"/>
        </w:rPr>
        <w:t xml:space="preserve">. Trung tâm sẽ chuyển tiền đặt trước của </w:t>
      </w:r>
      <w:proofErr w:type="spellStart"/>
      <w:r w:rsidR="0000003C" w:rsidRPr="00831FA6">
        <w:rPr>
          <w:rFonts w:ascii="Times New Roman" w:hAnsi="Times New Roman"/>
          <w:spacing w:val="4"/>
          <w:sz w:val="26"/>
          <w:szCs w:val="26"/>
        </w:rPr>
        <w:t>những</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người</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tham</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gia</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đấu</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giá</w:t>
      </w:r>
      <w:proofErr w:type="spellEnd"/>
      <w:r w:rsidR="0000003C" w:rsidRPr="00831FA6">
        <w:rPr>
          <w:rFonts w:ascii="Times New Roman" w:hAnsi="Times New Roman"/>
          <w:spacing w:val="4"/>
          <w:sz w:val="26"/>
          <w:szCs w:val="26"/>
        </w:rPr>
        <w:t xml:space="preserve"> </w:t>
      </w:r>
      <w:r w:rsidRPr="00831FA6">
        <w:rPr>
          <w:rFonts w:ascii="Times New Roman" w:hAnsi="Times New Roman"/>
          <w:spacing w:val="4"/>
          <w:sz w:val="26"/>
          <w:szCs w:val="26"/>
          <w:lang w:val="vi-VN"/>
        </w:rPr>
        <w:t xml:space="preserve">này </w:t>
      </w:r>
      <w:proofErr w:type="spellStart"/>
      <w:r w:rsidR="0000003C" w:rsidRPr="00831FA6">
        <w:rPr>
          <w:rFonts w:ascii="Times New Roman" w:hAnsi="Times New Roman"/>
          <w:spacing w:val="4"/>
          <w:sz w:val="26"/>
          <w:szCs w:val="26"/>
        </w:rPr>
        <w:t>cho</w:t>
      </w:r>
      <w:proofErr w:type="spellEnd"/>
      <w:r w:rsidR="0000003C" w:rsidRPr="00831FA6">
        <w:rPr>
          <w:rFonts w:ascii="Times New Roman" w:hAnsi="Times New Roman"/>
          <w:spacing w:val="4"/>
          <w:sz w:val="26"/>
          <w:szCs w:val="26"/>
        </w:rPr>
        <w:t xml:space="preserve"> Người </w:t>
      </w:r>
      <w:proofErr w:type="spellStart"/>
      <w:r w:rsidR="0000003C" w:rsidRPr="00831FA6">
        <w:rPr>
          <w:rFonts w:ascii="Times New Roman" w:hAnsi="Times New Roman"/>
          <w:spacing w:val="4"/>
          <w:sz w:val="26"/>
          <w:szCs w:val="26"/>
        </w:rPr>
        <w:t>có</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tài</w:t>
      </w:r>
      <w:proofErr w:type="spellEnd"/>
      <w:r w:rsidR="0000003C" w:rsidRPr="00831FA6">
        <w:rPr>
          <w:rFonts w:ascii="Times New Roman" w:hAnsi="Times New Roman"/>
          <w:spacing w:val="4"/>
          <w:sz w:val="26"/>
          <w:szCs w:val="26"/>
        </w:rPr>
        <w:t xml:space="preserve"> </w:t>
      </w:r>
      <w:proofErr w:type="spellStart"/>
      <w:r w:rsidR="0000003C" w:rsidRPr="00831FA6">
        <w:rPr>
          <w:rFonts w:ascii="Times New Roman" w:hAnsi="Times New Roman"/>
          <w:spacing w:val="4"/>
          <w:sz w:val="26"/>
          <w:szCs w:val="26"/>
        </w:rPr>
        <w:t>sản</w:t>
      </w:r>
      <w:proofErr w:type="spellEnd"/>
      <w:r w:rsidR="00E00165" w:rsidRPr="00831FA6">
        <w:rPr>
          <w:rFonts w:ascii="Times New Roman" w:hAnsi="Times New Roman"/>
          <w:spacing w:val="4"/>
          <w:sz w:val="26"/>
          <w:szCs w:val="26"/>
        </w:rPr>
        <w:t xml:space="preserve"> </w:t>
      </w:r>
      <w:proofErr w:type="spellStart"/>
      <w:r w:rsidR="00E00165" w:rsidRPr="00831FA6">
        <w:rPr>
          <w:rFonts w:ascii="Times New Roman" w:hAnsi="Times New Roman"/>
          <w:spacing w:val="4"/>
          <w:sz w:val="26"/>
          <w:szCs w:val="26"/>
        </w:rPr>
        <w:t>đấu</w:t>
      </w:r>
      <w:proofErr w:type="spellEnd"/>
      <w:r w:rsidR="00E00165" w:rsidRPr="00831FA6">
        <w:rPr>
          <w:rFonts w:ascii="Times New Roman" w:hAnsi="Times New Roman"/>
          <w:spacing w:val="4"/>
          <w:sz w:val="26"/>
          <w:szCs w:val="26"/>
        </w:rPr>
        <w:t xml:space="preserve"> </w:t>
      </w:r>
      <w:proofErr w:type="spellStart"/>
      <w:r w:rsidR="00E00165" w:rsidRPr="00831FA6">
        <w:rPr>
          <w:rFonts w:ascii="Times New Roman" w:hAnsi="Times New Roman"/>
          <w:spacing w:val="4"/>
          <w:sz w:val="26"/>
          <w:szCs w:val="26"/>
        </w:rPr>
        <w:t>giá</w:t>
      </w:r>
      <w:proofErr w:type="spellEnd"/>
      <w:r w:rsidRPr="00831FA6">
        <w:rPr>
          <w:rFonts w:ascii="Times New Roman" w:hAnsi="Times New Roman"/>
          <w:spacing w:val="4"/>
          <w:sz w:val="26"/>
          <w:szCs w:val="26"/>
          <w:lang w:val="vi-VN"/>
        </w:rPr>
        <w:t xml:space="preserve"> trong vòng 03 ngày làm việc kể từ khi </w:t>
      </w:r>
      <w:r w:rsidRPr="00831FA6">
        <w:rPr>
          <w:rFonts w:ascii="Times New Roman" w:hAnsi="Times New Roman"/>
          <w:sz w:val="26"/>
          <w:szCs w:val="26"/>
          <w:lang w:val="vi-VN"/>
        </w:rPr>
        <w:t xml:space="preserve">hoàn tất các thủ tục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pháp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luật</w:t>
      </w:r>
      <w:proofErr w:type="spellEnd"/>
      <w:r w:rsidRPr="00831FA6">
        <w:rPr>
          <w:rFonts w:ascii="Times New Roman" w:hAnsi="Times New Roman"/>
          <w:spacing w:val="4"/>
          <w:sz w:val="26"/>
          <w:szCs w:val="26"/>
          <w:lang w:val="vi-VN"/>
        </w:rPr>
        <w:t>.</w:t>
      </w:r>
    </w:p>
    <w:p w14:paraId="2D5F6C25" w14:textId="77777777" w:rsidR="0000003C" w:rsidRPr="00831FA6" w:rsidRDefault="0000003C" w:rsidP="00831FA6">
      <w:pPr>
        <w:pStyle w:val="BodyTextIndent"/>
        <w:widowControl w:val="0"/>
        <w:spacing w:before="60" w:after="0"/>
        <w:ind w:left="0"/>
        <w:jc w:val="both"/>
        <w:rPr>
          <w:rFonts w:ascii="Times New Roman" w:hAnsi="Times New Roman"/>
          <w:b/>
          <w:iCs/>
          <w:sz w:val="26"/>
          <w:szCs w:val="26"/>
          <w:lang w:val="en-US"/>
        </w:rPr>
      </w:pPr>
      <w:proofErr w:type="spellStart"/>
      <w:r w:rsidRPr="00831FA6">
        <w:rPr>
          <w:rFonts w:ascii="Times New Roman" w:hAnsi="Times New Roman"/>
          <w:b/>
          <w:iCs/>
          <w:sz w:val="26"/>
          <w:szCs w:val="26"/>
          <w:lang w:val="en-US"/>
        </w:rPr>
        <w:t>Điều</w:t>
      </w:r>
      <w:proofErr w:type="spellEnd"/>
      <w:r w:rsidRPr="00831FA6">
        <w:rPr>
          <w:rFonts w:ascii="Times New Roman" w:hAnsi="Times New Roman"/>
          <w:b/>
          <w:iCs/>
          <w:sz w:val="26"/>
          <w:szCs w:val="26"/>
          <w:lang w:val="en-US"/>
        </w:rPr>
        <w:t xml:space="preserve"> 7: Xem </w:t>
      </w:r>
      <w:proofErr w:type="spellStart"/>
      <w:r w:rsidRPr="00831FA6">
        <w:rPr>
          <w:rFonts w:ascii="Times New Roman" w:hAnsi="Times New Roman"/>
          <w:b/>
          <w:iCs/>
          <w:sz w:val="26"/>
          <w:szCs w:val="26"/>
          <w:lang w:val="en-US"/>
        </w:rPr>
        <w:t>tài</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sản</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đấu</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giá</w:t>
      </w:r>
      <w:proofErr w:type="spellEnd"/>
      <w:r w:rsidRPr="00831FA6">
        <w:rPr>
          <w:rFonts w:ascii="Times New Roman" w:hAnsi="Times New Roman"/>
          <w:b/>
          <w:iCs/>
          <w:sz w:val="26"/>
          <w:szCs w:val="26"/>
          <w:lang w:val="en-US"/>
        </w:rPr>
        <w:t>.</w:t>
      </w:r>
    </w:p>
    <w:p w14:paraId="37F21330" w14:textId="12663A89" w:rsidR="0000003C" w:rsidRPr="00831FA6" w:rsidRDefault="0000003C" w:rsidP="00831FA6">
      <w:pPr>
        <w:spacing w:before="60"/>
        <w:ind w:firstLine="630"/>
        <w:jc w:val="both"/>
        <w:rPr>
          <w:rFonts w:ascii="Times New Roman" w:hAnsi="Times New Roman"/>
          <w:sz w:val="26"/>
          <w:szCs w:val="26"/>
        </w:rPr>
      </w:pPr>
      <w:r w:rsidRPr="00831FA6">
        <w:rPr>
          <w:rFonts w:ascii="Times New Roman" w:hAnsi="Times New Roman"/>
          <w:sz w:val="26"/>
          <w:szCs w:val="26"/>
        </w:rPr>
        <w:t xml:space="preserve">Trung </w:t>
      </w:r>
      <w:proofErr w:type="spellStart"/>
      <w:r w:rsidRPr="00831FA6">
        <w:rPr>
          <w:rFonts w:ascii="Times New Roman" w:hAnsi="Times New Roman"/>
          <w:sz w:val="26"/>
          <w:szCs w:val="26"/>
        </w:rPr>
        <w:t>tâm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00E00165" w:rsidRPr="00831FA6">
        <w:rPr>
          <w:rFonts w:ascii="Times New Roman" w:hAnsi="Times New Roman"/>
          <w:sz w:val="26"/>
          <w:szCs w:val="26"/>
        </w:rPr>
        <w:t>đấu</w:t>
      </w:r>
      <w:proofErr w:type="spellEnd"/>
      <w:r w:rsidR="00E00165" w:rsidRPr="00831FA6">
        <w:rPr>
          <w:rFonts w:ascii="Times New Roman" w:hAnsi="Times New Roman"/>
          <w:sz w:val="26"/>
          <w:szCs w:val="26"/>
        </w:rPr>
        <w:t xml:space="preserve"> </w:t>
      </w:r>
      <w:proofErr w:type="spellStart"/>
      <w:r w:rsidR="00E00165" w:rsidRPr="00831FA6">
        <w:rPr>
          <w:rFonts w:ascii="Times New Roman" w:hAnsi="Times New Roman"/>
          <w:sz w:val="26"/>
          <w:szCs w:val="26"/>
        </w:rPr>
        <w:t>giá</w:t>
      </w:r>
      <w:proofErr w:type="spellEnd"/>
      <w:r w:rsidR="00E00165" w:rsidRPr="00831FA6">
        <w:rPr>
          <w:rFonts w:ascii="Times New Roman" w:hAnsi="Times New Roman"/>
          <w:sz w:val="26"/>
          <w:szCs w:val="26"/>
        </w:rPr>
        <w:t xml:space="preserve"> </w:t>
      </w:r>
      <w:proofErr w:type="spellStart"/>
      <w:r w:rsidRPr="00831FA6">
        <w:rPr>
          <w:rFonts w:ascii="Times New Roman" w:hAnsi="Times New Roman"/>
          <w:sz w:val="26"/>
          <w:szCs w:val="26"/>
        </w:rPr>
        <w:t>sẽ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tổ</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tiếp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xem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đấu</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giá</w:t>
      </w:r>
      <w:proofErr w:type="spellEnd"/>
      <w:r w:rsidR="003632BD"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giờ</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hành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chính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w:t>
      </w:r>
    </w:p>
    <w:p w14:paraId="767FF51E" w14:textId="73753567" w:rsidR="00D72731" w:rsidRPr="00831FA6" w:rsidRDefault="00D72731" w:rsidP="00831FA6">
      <w:pPr>
        <w:spacing w:before="60"/>
        <w:ind w:firstLine="630"/>
        <w:jc w:val="both"/>
        <w:rPr>
          <w:rFonts w:ascii="Times New Roman" w:hAnsi="Times New Roman"/>
          <w:spacing w:val="2"/>
          <w:sz w:val="26"/>
          <w:szCs w:val="26"/>
        </w:rPr>
      </w:pPr>
      <w:proofErr w:type="spellStart"/>
      <w:r w:rsidRPr="00831FA6">
        <w:rPr>
          <w:rFonts w:ascii="Times New Roman" w:hAnsi="Times New Roman"/>
          <w:spacing w:val="2"/>
          <w:sz w:val="26"/>
          <w:szCs w:val="26"/>
        </w:rPr>
        <w:t>Cá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nhân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tổ</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chức</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có</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cầu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xem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tài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sản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phải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liên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hệ</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với</w:t>
      </w:r>
      <w:proofErr w:type="spellEnd"/>
      <w:r w:rsidRPr="00831FA6">
        <w:rPr>
          <w:rFonts w:ascii="Times New Roman" w:hAnsi="Times New Roman"/>
          <w:spacing w:val="2"/>
          <w:sz w:val="26"/>
          <w:szCs w:val="26"/>
        </w:rPr>
        <w:t xml:space="preserve"> Trung </w:t>
      </w:r>
      <w:proofErr w:type="spellStart"/>
      <w:r w:rsidRPr="00831FA6">
        <w:rPr>
          <w:rFonts w:ascii="Times New Roman" w:hAnsi="Times New Roman"/>
          <w:spacing w:val="2"/>
          <w:sz w:val="26"/>
          <w:szCs w:val="26"/>
        </w:rPr>
        <w:t>tâm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để</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được</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cấp</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Giấy</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giới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thiệu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xem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tài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sản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r w:rsidR="003632BD" w:rsidRPr="00831FA6">
        <w:rPr>
          <w:rFonts w:ascii="Times New Roman" w:hAnsi="Times New Roman"/>
          <w:color w:val="000000"/>
          <w:spacing w:val="6"/>
          <w:sz w:val="26"/>
          <w:szCs w:val="26"/>
        </w:rPr>
        <w:t xml:space="preserve">Người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tài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sản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sẽ</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cử</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người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hướng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dẫn</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giải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thích</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và</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cho</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các</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khách</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hàng</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có</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giấy</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giới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thiệu</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của</w:t>
      </w:r>
      <w:proofErr w:type="spellEnd"/>
      <w:r w:rsidR="003632BD" w:rsidRPr="00831FA6">
        <w:rPr>
          <w:rFonts w:ascii="Times New Roman" w:hAnsi="Times New Roman"/>
          <w:color w:val="000000"/>
          <w:spacing w:val="6"/>
          <w:sz w:val="26"/>
          <w:szCs w:val="26"/>
        </w:rPr>
        <w:t xml:space="preserve"> Trung </w:t>
      </w:r>
      <w:proofErr w:type="spellStart"/>
      <w:r w:rsidR="003632BD" w:rsidRPr="00831FA6">
        <w:rPr>
          <w:rFonts w:ascii="Times New Roman" w:hAnsi="Times New Roman"/>
          <w:color w:val="000000"/>
          <w:spacing w:val="6"/>
          <w:sz w:val="26"/>
          <w:szCs w:val="26"/>
        </w:rPr>
        <w:t>tâm</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đi</w:t>
      </w:r>
      <w:proofErr w:type="spellEnd"/>
      <w:r w:rsidR="003632BD" w:rsidRPr="00831FA6">
        <w:rPr>
          <w:rFonts w:ascii="Times New Roman" w:hAnsi="Times New Roman"/>
          <w:color w:val="000000"/>
          <w:spacing w:val="6"/>
          <w:sz w:val="26"/>
          <w:szCs w:val="26"/>
        </w:rPr>
        <w:t xml:space="preserve"> </w:t>
      </w:r>
      <w:proofErr w:type="spellStart"/>
      <w:r w:rsidR="003632BD" w:rsidRPr="00831FA6">
        <w:rPr>
          <w:rFonts w:ascii="Times New Roman" w:hAnsi="Times New Roman"/>
          <w:color w:val="000000"/>
          <w:spacing w:val="6"/>
          <w:sz w:val="26"/>
          <w:szCs w:val="26"/>
        </w:rPr>
        <w:t>xem</w:t>
      </w:r>
      <w:proofErr w:type="spellEnd"/>
      <w:r w:rsidR="003632BD" w:rsidRPr="00831FA6">
        <w:rPr>
          <w:rFonts w:ascii="Times New Roman" w:hAnsi="Times New Roman"/>
          <w:color w:val="000000"/>
          <w:spacing w:val="6"/>
          <w:sz w:val="26"/>
          <w:szCs w:val="26"/>
        </w:rPr>
        <w:t xml:space="preserve"> chi </w:t>
      </w:r>
      <w:proofErr w:type="spellStart"/>
      <w:r w:rsidR="003632BD" w:rsidRPr="00831FA6">
        <w:rPr>
          <w:rFonts w:ascii="Times New Roman" w:hAnsi="Times New Roman"/>
          <w:color w:val="000000"/>
          <w:spacing w:val="6"/>
          <w:sz w:val="26"/>
          <w:szCs w:val="26"/>
        </w:rPr>
        <w:t>tiết</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tài</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sản</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đấu</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giá</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phương</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tiện</w:t>
      </w:r>
      <w:proofErr w:type="spellEnd"/>
      <w:r w:rsidR="003632BD" w:rsidRPr="00831FA6">
        <w:rPr>
          <w:rFonts w:ascii="Times New Roman" w:hAnsi="Times New Roman"/>
          <w:color w:val="000000"/>
          <w:spacing w:val="6"/>
          <w:sz w:val="26"/>
          <w:szCs w:val="26"/>
          <w:lang w:val="x-none"/>
        </w:rPr>
        <w:t xml:space="preserve">, chi </w:t>
      </w:r>
      <w:proofErr w:type="spellStart"/>
      <w:r w:rsidR="003632BD" w:rsidRPr="00831FA6">
        <w:rPr>
          <w:rFonts w:ascii="Times New Roman" w:hAnsi="Times New Roman"/>
          <w:color w:val="000000"/>
          <w:spacing w:val="6"/>
          <w:sz w:val="26"/>
          <w:szCs w:val="26"/>
          <w:lang w:val="x-none"/>
        </w:rPr>
        <w:t>phí</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đi</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lại</w:t>
      </w:r>
      <w:proofErr w:type="spellEnd"/>
      <w:r w:rsidR="003632BD" w:rsidRPr="00831FA6">
        <w:rPr>
          <w:rFonts w:ascii="Times New Roman" w:hAnsi="Times New Roman"/>
          <w:color w:val="000000"/>
          <w:spacing w:val="6"/>
          <w:sz w:val="26"/>
          <w:szCs w:val="26"/>
          <w:lang w:val="x-none"/>
        </w:rPr>
        <w:t xml:space="preserve"> do </w:t>
      </w:r>
      <w:proofErr w:type="spellStart"/>
      <w:r w:rsidR="003632BD" w:rsidRPr="00831FA6">
        <w:rPr>
          <w:rFonts w:ascii="Times New Roman" w:hAnsi="Times New Roman"/>
          <w:color w:val="000000"/>
          <w:spacing w:val="6"/>
          <w:sz w:val="26"/>
          <w:szCs w:val="26"/>
          <w:lang w:val="x-none"/>
        </w:rPr>
        <w:t>người</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đi</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xem</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tự</w:t>
      </w:r>
      <w:proofErr w:type="spellEnd"/>
      <w:r w:rsidR="003632BD" w:rsidRPr="00831FA6">
        <w:rPr>
          <w:rFonts w:ascii="Times New Roman" w:hAnsi="Times New Roman"/>
          <w:color w:val="000000"/>
          <w:spacing w:val="6"/>
          <w:sz w:val="26"/>
          <w:szCs w:val="26"/>
          <w:lang w:val="x-none"/>
        </w:rPr>
        <w:t xml:space="preserve"> </w:t>
      </w:r>
      <w:proofErr w:type="spellStart"/>
      <w:r w:rsidR="003632BD" w:rsidRPr="00831FA6">
        <w:rPr>
          <w:rFonts w:ascii="Times New Roman" w:hAnsi="Times New Roman"/>
          <w:color w:val="000000"/>
          <w:spacing w:val="6"/>
          <w:sz w:val="26"/>
          <w:szCs w:val="26"/>
          <w:lang w:val="x-none"/>
        </w:rPr>
        <w:t>túc</w:t>
      </w:r>
      <w:proofErr w:type="spellEnd"/>
      <w:r w:rsidR="003632BD" w:rsidRPr="00831FA6">
        <w:rPr>
          <w:rFonts w:ascii="Times New Roman" w:hAnsi="Times New Roman"/>
          <w:color w:val="000000"/>
          <w:spacing w:val="6"/>
          <w:sz w:val="26"/>
          <w:szCs w:val="26"/>
          <w:lang w:val="x-none"/>
        </w:rPr>
        <w:t>).</w:t>
      </w:r>
      <w:r w:rsidRPr="00831FA6">
        <w:rPr>
          <w:rFonts w:ascii="Times New Roman" w:hAnsi="Times New Roman"/>
          <w:spacing w:val="2"/>
          <w:sz w:val="26"/>
          <w:szCs w:val="26"/>
        </w:rPr>
        <w:t xml:space="preserve"> </w:t>
      </w:r>
    </w:p>
    <w:p w14:paraId="25EB673A" w14:textId="77777777" w:rsidR="00D72731" w:rsidRPr="00831FA6" w:rsidRDefault="00D72731" w:rsidP="00831FA6">
      <w:pPr>
        <w:spacing w:before="60"/>
        <w:ind w:firstLine="630"/>
        <w:jc w:val="both"/>
        <w:rPr>
          <w:rFonts w:ascii="Times New Roman" w:hAnsi="Times New Roman"/>
          <w:sz w:val="26"/>
          <w:szCs w:val="26"/>
        </w:rPr>
      </w:pPr>
      <w:r w:rsidRPr="00831FA6">
        <w:rPr>
          <w:rFonts w:ascii="Times New Roman" w:hAnsi="Times New Roman"/>
          <w:spacing w:val="2"/>
          <w:sz w:val="26"/>
          <w:szCs w:val="26"/>
        </w:rPr>
        <w:t xml:space="preserve">Trường </w:t>
      </w:r>
      <w:proofErr w:type="spellStart"/>
      <w:r w:rsidRPr="00831FA6">
        <w:rPr>
          <w:rFonts w:ascii="Times New Roman" w:hAnsi="Times New Roman"/>
          <w:spacing w:val="2"/>
          <w:sz w:val="26"/>
          <w:szCs w:val="26"/>
        </w:rPr>
        <w:t>hợp</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nhân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tổ</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chức</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không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xem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tài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sản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nhưng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vẫn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đăng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ký</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tham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gia</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thì</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coi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như</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nhân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tổ</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chức</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đó</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đã</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hiểu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rõ</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về</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chất</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lượng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và</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hiện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trạng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của</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tài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sản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nếu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tham</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gia</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và</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trúng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thì</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không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được</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khiếu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nại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khiếu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kiện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về</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hiện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trạng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chất</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lượng</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của</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tài</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sản</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đấu</w:t>
      </w:r>
      <w:proofErr w:type="spellEnd"/>
      <w:r w:rsidRPr="00831FA6">
        <w:rPr>
          <w:rFonts w:ascii="Times New Roman" w:hAnsi="Times New Roman"/>
          <w:spacing w:val="2"/>
          <w:sz w:val="26"/>
          <w:szCs w:val="26"/>
        </w:rPr>
        <w:t xml:space="preserve"> </w:t>
      </w:r>
      <w:proofErr w:type="spellStart"/>
      <w:r w:rsidRPr="00831FA6">
        <w:rPr>
          <w:rFonts w:ascii="Times New Roman" w:hAnsi="Times New Roman"/>
          <w:spacing w:val="2"/>
          <w:sz w:val="26"/>
          <w:szCs w:val="26"/>
        </w:rPr>
        <w:t>giá</w:t>
      </w:r>
      <w:proofErr w:type="spellEnd"/>
      <w:r w:rsidRPr="00831FA6">
        <w:rPr>
          <w:rFonts w:ascii="Times New Roman" w:hAnsi="Times New Roman"/>
          <w:bCs/>
          <w:iCs/>
          <w:spacing w:val="-2"/>
          <w:sz w:val="26"/>
          <w:szCs w:val="26"/>
        </w:rPr>
        <w:t>.</w:t>
      </w:r>
    </w:p>
    <w:p w14:paraId="13B4422F" w14:textId="48BEB93B" w:rsidR="007044D5" w:rsidRPr="00831FA6" w:rsidRDefault="007044D5" w:rsidP="00831FA6">
      <w:pPr>
        <w:pStyle w:val="BodyTextIndent"/>
        <w:widowControl w:val="0"/>
        <w:spacing w:before="60" w:after="0"/>
        <w:ind w:left="0"/>
        <w:jc w:val="both"/>
        <w:rPr>
          <w:rFonts w:ascii="Times New Roman" w:hAnsi="Times New Roman"/>
          <w:b/>
          <w:iCs/>
          <w:sz w:val="26"/>
          <w:szCs w:val="26"/>
          <w:lang w:val="en-US"/>
        </w:rPr>
      </w:pPr>
      <w:proofErr w:type="spellStart"/>
      <w:r w:rsidRPr="00831FA6">
        <w:rPr>
          <w:rFonts w:ascii="Times New Roman" w:hAnsi="Times New Roman"/>
          <w:b/>
          <w:iCs/>
          <w:sz w:val="26"/>
          <w:szCs w:val="26"/>
          <w:lang w:val="en-US"/>
        </w:rPr>
        <w:t>Điều</w:t>
      </w:r>
      <w:proofErr w:type="spellEnd"/>
      <w:r w:rsidRPr="00831FA6">
        <w:rPr>
          <w:rFonts w:ascii="Times New Roman" w:hAnsi="Times New Roman"/>
          <w:b/>
          <w:iCs/>
          <w:sz w:val="26"/>
          <w:szCs w:val="26"/>
          <w:lang w:val="en-US"/>
        </w:rPr>
        <w:t xml:space="preserve"> </w:t>
      </w:r>
      <w:r w:rsidR="00846A41" w:rsidRPr="00831FA6">
        <w:rPr>
          <w:rFonts w:ascii="Times New Roman" w:hAnsi="Times New Roman"/>
          <w:b/>
          <w:iCs/>
          <w:sz w:val="26"/>
          <w:szCs w:val="26"/>
          <w:lang w:val="en-US"/>
        </w:rPr>
        <w:t>8</w:t>
      </w:r>
      <w:r w:rsidRPr="00831FA6">
        <w:rPr>
          <w:rFonts w:ascii="Times New Roman" w:hAnsi="Times New Roman"/>
          <w:b/>
          <w:iCs/>
          <w:sz w:val="26"/>
          <w:szCs w:val="26"/>
          <w:lang w:val="en-US"/>
        </w:rPr>
        <w:t xml:space="preserve">. </w:t>
      </w:r>
      <w:r w:rsidRPr="00831FA6">
        <w:rPr>
          <w:rFonts w:ascii="Times New Roman" w:hAnsi="Times New Roman"/>
          <w:b/>
          <w:color w:val="000000"/>
          <w:sz w:val="26"/>
          <w:szCs w:val="26"/>
          <w:lang w:val="vi-VN"/>
        </w:rPr>
        <w:t>Đối tượng được tham gia đấu giá, không được tham gia đấu giá</w:t>
      </w:r>
      <w:r w:rsidRPr="00831FA6">
        <w:rPr>
          <w:rFonts w:ascii="Times New Roman" w:hAnsi="Times New Roman"/>
          <w:b/>
          <w:iCs/>
          <w:sz w:val="26"/>
          <w:szCs w:val="26"/>
          <w:lang w:val="en-US"/>
        </w:rPr>
        <w:t>.</w:t>
      </w:r>
    </w:p>
    <w:p w14:paraId="05FB0694" w14:textId="0A3811CB" w:rsidR="00846A41" w:rsidRPr="00831FA6" w:rsidRDefault="007044D5" w:rsidP="00831FA6">
      <w:pPr>
        <w:pStyle w:val="ListParagraph"/>
        <w:numPr>
          <w:ilvl w:val="0"/>
          <w:numId w:val="15"/>
        </w:numPr>
        <w:spacing w:before="60"/>
        <w:jc w:val="both"/>
        <w:rPr>
          <w:rFonts w:ascii="Times New Roman" w:hAnsi="Times New Roman"/>
          <w:color w:val="000000"/>
          <w:sz w:val="26"/>
          <w:szCs w:val="26"/>
        </w:rPr>
      </w:pPr>
      <w:r w:rsidRPr="00831FA6">
        <w:rPr>
          <w:rFonts w:ascii="Times New Roman" w:hAnsi="Times New Roman"/>
          <w:b/>
          <w:color w:val="000000"/>
          <w:sz w:val="26"/>
          <w:szCs w:val="26"/>
          <w:lang w:val="vi-VN"/>
        </w:rPr>
        <w:t>Đối tượng được tham gia đấu giá:</w:t>
      </w:r>
      <w:r w:rsidRPr="00831FA6">
        <w:rPr>
          <w:rFonts w:ascii="Times New Roman" w:hAnsi="Times New Roman"/>
          <w:color w:val="000000"/>
          <w:sz w:val="26"/>
          <w:szCs w:val="26"/>
          <w:lang w:val="vi-VN"/>
        </w:rPr>
        <w:t xml:space="preserve"> </w:t>
      </w:r>
    </w:p>
    <w:p w14:paraId="67A0D440" w14:textId="767D9311" w:rsidR="007044D5" w:rsidRPr="00831FA6" w:rsidRDefault="007044D5" w:rsidP="00831FA6">
      <w:pPr>
        <w:spacing w:before="60"/>
        <w:ind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Các </w:t>
      </w:r>
      <w:proofErr w:type="spellStart"/>
      <w:r w:rsidR="00846A41" w:rsidRPr="00831FA6">
        <w:rPr>
          <w:rFonts w:ascii="Times New Roman" w:hAnsi="Times New Roman"/>
          <w:color w:val="000000"/>
          <w:sz w:val="26"/>
          <w:szCs w:val="26"/>
        </w:rPr>
        <w:t>cá</w:t>
      </w:r>
      <w:proofErr w:type="spellEnd"/>
      <w:r w:rsidR="00846A41" w:rsidRPr="00831FA6">
        <w:rPr>
          <w:rFonts w:ascii="Times New Roman" w:hAnsi="Times New Roman"/>
          <w:color w:val="000000"/>
          <w:sz w:val="26"/>
          <w:szCs w:val="26"/>
        </w:rPr>
        <w:t xml:space="preserve"> </w:t>
      </w:r>
      <w:proofErr w:type="spellStart"/>
      <w:r w:rsidR="00846A41" w:rsidRPr="00831FA6">
        <w:rPr>
          <w:rFonts w:ascii="Times New Roman" w:hAnsi="Times New Roman"/>
          <w:color w:val="000000"/>
          <w:sz w:val="26"/>
          <w:szCs w:val="26"/>
        </w:rPr>
        <w:t>nhân</w:t>
      </w:r>
      <w:proofErr w:type="spellEnd"/>
      <w:r w:rsidR="00846A41"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tổ chức đã nộp hồ sơ</w:t>
      </w:r>
      <w:r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tham gia đấu giá</w:t>
      </w:r>
      <w:r w:rsidR="00CC3F64" w:rsidRPr="00831FA6">
        <w:rPr>
          <w:rFonts w:ascii="Times New Roman" w:hAnsi="Times New Roman"/>
          <w:color w:val="000000"/>
          <w:sz w:val="26"/>
          <w:szCs w:val="26"/>
        </w:rPr>
        <w:t xml:space="preserve">, </w:t>
      </w:r>
      <w:proofErr w:type="spellStart"/>
      <w:r w:rsidR="0073145C" w:rsidRPr="00831FA6">
        <w:rPr>
          <w:rFonts w:ascii="Times New Roman" w:hAnsi="Times New Roman"/>
          <w:color w:val="000000"/>
          <w:sz w:val="26"/>
          <w:szCs w:val="26"/>
        </w:rPr>
        <w:t>nộp</w:t>
      </w:r>
      <w:proofErr w:type="spellEnd"/>
      <w:r w:rsidR="0073145C" w:rsidRPr="00831FA6">
        <w:rPr>
          <w:rFonts w:ascii="Times New Roman" w:hAnsi="Times New Roman"/>
          <w:color w:val="000000"/>
          <w:sz w:val="26"/>
          <w:szCs w:val="26"/>
        </w:rPr>
        <w:t xml:space="preserve"> </w:t>
      </w:r>
      <w:proofErr w:type="spellStart"/>
      <w:r w:rsidR="00CC3F64" w:rsidRPr="00831FA6">
        <w:rPr>
          <w:rFonts w:ascii="Times New Roman" w:hAnsi="Times New Roman"/>
          <w:color w:val="000000"/>
          <w:sz w:val="26"/>
          <w:szCs w:val="26"/>
        </w:rPr>
        <w:t>phiếu</w:t>
      </w:r>
      <w:proofErr w:type="spellEnd"/>
      <w:r w:rsidR="00CC3F64" w:rsidRPr="00831FA6">
        <w:rPr>
          <w:rFonts w:ascii="Times New Roman" w:hAnsi="Times New Roman"/>
          <w:color w:val="000000"/>
          <w:sz w:val="26"/>
          <w:szCs w:val="26"/>
        </w:rPr>
        <w:t xml:space="preserve"> </w:t>
      </w:r>
      <w:proofErr w:type="spellStart"/>
      <w:r w:rsidR="00CC3F64" w:rsidRPr="00831FA6">
        <w:rPr>
          <w:rFonts w:ascii="Times New Roman" w:hAnsi="Times New Roman"/>
          <w:color w:val="000000"/>
          <w:sz w:val="26"/>
          <w:szCs w:val="26"/>
        </w:rPr>
        <w:t>trả</w:t>
      </w:r>
      <w:proofErr w:type="spellEnd"/>
      <w:r w:rsidR="00CC3F64" w:rsidRPr="00831FA6">
        <w:rPr>
          <w:rFonts w:ascii="Times New Roman" w:hAnsi="Times New Roman"/>
          <w:color w:val="000000"/>
          <w:sz w:val="26"/>
          <w:szCs w:val="26"/>
        </w:rPr>
        <w:t xml:space="preserve"> </w:t>
      </w:r>
      <w:proofErr w:type="spellStart"/>
      <w:r w:rsidR="00CC3F64"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 xml:space="preserve"> và </w:t>
      </w:r>
      <w:proofErr w:type="spellStart"/>
      <w:r w:rsidR="0073145C" w:rsidRPr="00831FA6">
        <w:rPr>
          <w:rFonts w:ascii="Times New Roman" w:hAnsi="Times New Roman"/>
          <w:color w:val="000000"/>
          <w:sz w:val="26"/>
          <w:szCs w:val="26"/>
        </w:rPr>
        <w:t>nộp</w:t>
      </w:r>
      <w:proofErr w:type="spellEnd"/>
      <w:r w:rsidR="0073145C"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 xml:space="preserve">tiền đặt trước đúng quy định và không thuộc trường hợp không được đăng ký tham gia đấu giá theo quy định tại Khoản 4 Điều 38 Luật đấu giá tài sản. </w:t>
      </w:r>
    </w:p>
    <w:p w14:paraId="1FFB8E91" w14:textId="65D5C432" w:rsidR="007044D5" w:rsidRPr="00831FA6" w:rsidRDefault="007044D5" w:rsidP="00831FA6">
      <w:pPr>
        <w:spacing w:before="60"/>
        <w:ind w:firstLine="630"/>
        <w:jc w:val="both"/>
        <w:rPr>
          <w:rFonts w:ascii="Times New Roman" w:hAnsi="Times New Roman"/>
          <w:color w:val="000000"/>
          <w:sz w:val="26"/>
          <w:szCs w:val="26"/>
        </w:rPr>
      </w:pPr>
      <w:r w:rsidRPr="00831FA6">
        <w:rPr>
          <w:rFonts w:ascii="Times New Roman" w:hAnsi="Times New Roman"/>
          <w:sz w:val="26"/>
          <w:szCs w:val="26"/>
          <w:lang w:val="vi-VN"/>
        </w:rPr>
        <w:tab/>
      </w:r>
      <w:r w:rsidR="006E7DBE" w:rsidRPr="00831FA6">
        <w:rPr>
          <w:rFonts w:ascii="Times New Roman" w:hAnsi="Times New Roman"/>
          <w:sz w:val="26"/>
          <w:szCs w:val="26"/>
          <w:lang w:val="vi-VN"/>
        </w:rPr>
        <w:t>Trường hợp ủy quyền tham gia đấu giá</w:t>
      </w:r>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thì</w:t>
      </w:r>
      <w:proofErr w:type="spellEnd"/>
      <w:r w:rsidR="006E7DBE" w:rsidRPr="00831FA6">
        <w:rPr>
          <w:rFonts w:ascii="Times New Roman" w:hAnsi="Times New Roman"/>
          <w:sz w:val="26"/>
          <w:szCs w:val="26"/>
        </w:rPr>
        <w:t xml:space="preserve"> m</w:t>
      </w:r>
      <w:r w:rsidR="006E7DBE" w:rsidRPr="00831FA6">
        <w:rPr>
          <w:rFonts w:ascii="Times New Roman" w:hAnsi="Times New Roman"/>
          <w:sz w:val="26"/>
          <w:szCs w:val="26"/>
          <w:lang w:val="vi-VN"/>
        </w:rPr>
        <w:t>ột người chỉ được nhận ủy quyền tham gia đấu giá của một người. Người đã tham gia đấu giá thì không được nhận ủy quyền tham gia đấu giá của người khác</w:t>
      </w:r>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Việc</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ủy</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quyền</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phải</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được</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thực</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hiện</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bằng</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văn</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bản</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ủy</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quyền</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theo</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quy</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định</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của</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pháp</w:t>
      </w:r>
      <w:proofErr w:type="spellEnd"/>
      <w:r w:rsidR="006E7DBE" w:rsidRPr="00831FA6">
        <w:rPr>
          <w:rFonts w:ascii="Times New Roman" w:hAnsi="Times New Roman"/>
          <w:sz w:val="26"/>
          <w:szCs w:val="26"/>
        </w:rPr>
        <w:t xml:space="preserve"> </w:t>
      </w:r>
      <w:proofErr w:type="spellStart"/>
      <w:r w:rsidR="006E7DBE" w:rsidRPr="00831FA6">
        <w:rPr>
          <w:rFonts w:ascii="Times New Roman" w:hAnsi="Times New Roman"/>
          <w:sz w:val="26"/>
          <w:szCs w:val="26"/>
        </w:rPr>
        <w:t>luật</w:t>
      </w:r>
      <w:proofErr w:type="spellEnd"/>
      <w:r w:rsidR="006E7DBE" w:rsidRPr="00831FA6">
        <w:rPr>
          <w:rFonts w:ascii="Times New Roman" w:hAnsi="Times New Roman"/>
          <w:sz w:val="26"/>
          <w:szCs w:val="26"/>
        </w:rPr>
        <w:t>.</w:t>
      </w:r>
    </w:p>
    <w:p w14:paraId="1099190F" w14:textId="77777777" w:rsidR="007044D5" w:rsidRPr="00831FA6" w:rsidRDefault="007044D5" w:rsidP="00831FA6">
      <w:pPr>
        <w:spacing w:before="60"/>
        <w:ind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2. Đối tượng không được tham gia đấu giá:</w:t>
      </w:r>
    </w:p>
    <w:p w14:paraId="0E159EC1" w14:textId="54420D18"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a) </w:t>
      </w:r>
      <w:r w:rsidR="007044D5" w:rsidRPr="00831FA6">
        <w:rPr>
          <w:rFonts w:ascii="Times New Roman" w:hAnsi="Times New Roman"/>
          <w:color w:val="000000"/>
          <w:sz w:val="26"/>
          <w:szCs w:val="26"/>
          <w:lang w:val="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206CE7E" w14:textId="28AB65E0"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b) </w:t>
      </w:r>
      <w:r w:rsidR="007044D5" w:rsidRPr="00831FA6">
        <w:rPr>
          <w:rFonts w:ascii="Times New Roman" w:hAnsi="Times New Roman"/>
          <w:color w:val="000000"/>
          <w:sz w:val="26"/>
          <w:szCs w:val="26"/>
          <w:lang w:val="vi-VN"/>
        </w:rPr>
        <w:t xml:space="preserve">Người làm việc trong tổ chức hành nghề đấu giá tài sản thực hiện phiên đấu giá; cha, mẹ, vợ, chồng, con, anh ruột, chị ruột, em ruột của đấu giá viên điều hành </w:t>
      </w:r>
      <w:r w:rsidR="007044D5" w:rsidRPr="00831FA6">
        <w:rPr>
          <w:rFonts w:ascii="Times New Roman" w:hAnsi="Times New Roman"/>
          <w:color w:val="000000"/>
          <w:sz w:val="26"/>
          <w:szCs w:val="26"/>
          <w:lang w:val="vi-VN"/>
        </w:rPr>
        <w:lastRenderedPageBreak/>
        <w:t>phiên đấu giá; người trực tiếp giám định, định giá tài sản; cha, mẹ, vợ, chồng, con, anh ruột, chị ruột, em ruột của người trực tiếp giám định, định giá tài sản.</w:t>
      </w:r>
    </w:p>
    <w:p w14:paraId="440E1BE2" w14:textId="42F163AB"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c) </w:t>
      </w:r>
      <w:r w:rsidR="007044D5" w:rsidRPr="00831FA6">
        <w:rPr>
          <w:rFonts w:ascii="Times New Roman" w:hAnsi="Times New Roman"/>
          <w:color w:val="000000"/>
          <w:sz w:val="26"/>
          <w:szCs w:val="26"/>
          <w:lang w:val="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4A1FC45F" w14:textId="206D5CE5" w:rsidR="0084237E" w:rsidRPr="00831FA6" w:rsidRDefault="00846A41" w:rsidP="00831FA6">
      <w:pPr>
        <w:spacing w:before="60"/>
        <w:ind w:firstLine="630"/>
        <w:jc w:val="both"/>
        <w:rPr>
          <w:rFonts w:ascii="Times New Roman" w:hAnsi="Times New Roman"/>
          <w:color w:val="000000"/>
          <w:sz w:val="26"/>
          <w:szCs w:val="26"/>
        </w:rPr>
      </w:pPr>
      <w:r w:rsidRPr="00831FA6">
        <w:rPr>
          <w:rFonts w:ascii="Times New Roman" w:hAnsi="Times New Roman"/>
          <w:color w:val="000000"/>
          <w:sz w:val="26"/>
          <w:szCs w:val="26"/>
        </w:rPr>
        <w:t xml:space="preserve">d) </w:t>
      </w:r>
      <w:r w:rsidR="007044D5" w:rsidRPr="00831FA6">
        <w:rPr>
          <w:rFonts w:ascii="Times New Roman" w:hAnsi="Times New Roman"/>
          <w:color w:val="000000"/>
          <w:sz w:val="26"/>
          <w:szCs w:val="26"/>
          <w:lang w:val="vi-VN"/>
        </w:rPr>
        <w:t>Cha, mẹ, vợ, chồng, con, anh ruột, chị ruột, em ruột của người quy định tại điểm c khoản này.</w:t>
      </w:r>
    </w:p>
    <w:p w14:paraId="50BAE88F" w14:textId="623025AC" w:rsidR="007044D5" w:rsidRPr="00831FA6" w:rsidRDefault="00846A41" w:rsidP="00831FA6">
      <w:pPr>
        <w:spacing w:before="60"/>
        <w:ind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đ) </w:t>
      </w:r>
      <w:r w:rsidR="007044D5" w:rsidRPr="00831FA6">
        <w:rPr>
          <w:rFonts w:ascii="Times New Roman" w:hAnsi="Times New Roman"/>
          <w:color w:val="000000"/>
          <w:sz w:val="26"/>
          <w:szCs w:val="26"/>
          <w:lang w:val="vi-VN"/>
        </w:rPr>
        <w:t>Người không có quyền mua tài sản đấu giá theo quy định của pháp luật.</w:t>
      </w:r>
    </w:p>
    <w:p w14:paraId="75962376" w14:textId="727DE922" w:rsidR="00420CD7" w:rsidRPr="00831FA6" w:rsidRDefault="00420CD7" w:rsidP="00831FA6">
      <w:pPr>
        <w:pStyle w:val="BodyTextIndent"/>
        <w:widowControl w:val="0"/>
        <w:spacing w:before="60" w:after="0"/>
        <w:ind w:left="0"/>
        <w:jc w:val="both"/>
        <w:rPr>
          <w:rFonts w:ascii="Times New Roman" w:hAnsi="Times New Roman"/>
          <w:b/>
          <w:iCs/>
          <w:sz w:val="26"/>
          <w:szCs w:val="26"/>
          <w:lang w:val="en-US"/>
        </w:rPr>
      </w:pPr>
      <w:proofErr w:type="spellStart"/>
      <w:r w:rsidRPr="00831FA6">
        <w:rPr>
          <w:rFonts w:ascii="Times New Roman" w:hAnsi="Times New Roman"/>
          <w:b/>
          <w:iCs/>
          <w:sz w:val="26"/>
          <w:szCs w:val="26"/>
          <w:lang w:val="en-US"/>
        </w:rPr>
        <w:t>Điều</w:t>
      </w:r>
      <w:proofErr w:type="spellEnd"/>
      <w:r w:rsidRPr="00831FA6">
        <w:rPr>
          <w:rFonts w:ascii="Times New Roman" w:hAnsi="Times New Roman"/>
          <w:b/>
          <w:iCs/>
          <w:sz w:val="26"/>
          <w:szCs w:val="26"/>
          <w:lang w:val="en-US"/>
        </w:rPr>
        <w:t xml:space="preserve"> </w:t>
      </w:r>
      <w:r w:rsidR="00846A41" w:rsidRPr="00831FA6">
        <w:rPr>
          <w:rFonts w:ascii="Times New Roman" w:hAnsi="Times New Roman"/>
          <w:b/>
          <w:iCs/>
          <w:sz w:val="26"/>
          <w:szCs w:val="26"/>
          <w:lang w:val="en-US"/>
        </w:rPr>
        <w:t>9</w:t>
      </w:r>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Cách</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thức</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đấu</w:t>
      </w:r>
      <w:proofErr w:type="spellEnd"/>
      <w:r w:rsidRPr="00831FA6">
        <w:rPr>
          <w:rFonts w:ascii="Times New Roman" w:hAnsi="Times New Roman"/>
          <w:b/>
          <w:iCs/>
          <w:sz w:val="26"/>
          <w:szCs w:val="26"/>
          <w:lang w:val="en-US"/>
        </w:rPr>
        <w:t xml:space="preserve"> </w:t>
      </w:r>
      <w:proofErr w:type="spellStart"/>
      <w:r w:rsidRPr="00831FA6">
        <w:rPr>
          <w:rFonts w:ascii="Times New Roman" w:hAnsi="Times New Roman"/>
          <w:b/>
          <w:iCs/>
          <w:sz w:val="26"/>
          <w:szCs w:val="26"/>
          <w:lang w:val="en-US"/>
        </w:rPr>
        <w:t>giá</w:t>
      </w:r>
      <w:proofErr w:type="spellEnd"/>
      <w:r w:rsidRPr="00831FA6">
        <w:rPr>
          <w:rFonts w:ascii="Times New Roman" w:hAnsi="Times New Roman"/>
          <w:b/>
          <w:iCs/>
          <w:sz w:val="26"/>
          <w:szCs w:val="26"/>
          <w:lang w:val="en-US"/>
        </w:rPr>
        <w:t>.</w:t>
      </w:r>
    </w:p>
    <w:p w14:paraId="4AFE7F1C" w14:textId="77777777" w:rsidR="00846A41" w:rsidRPr="00831FA6" w:rsidRDefault="00846A41" w:rsidP="00831FA6">
      <w:pPr>
        <w:pStyle w:val="ListParagraph"/>
        <w:numPr>
          <w:ilvl w:val="0"/>
          <w:numId w:val="16"/>
        </w:numPr>
        <w:spacing w:before="60"/>
        <w:jc w:val="both"/>
        <w:rPr>
          <w:rFonts w:ascii="Times New Roman" w:hAnsi="Times New Roman"/>
          <w:b/>
          <w:bCs/>
          <w:sz w:val="26"/>
          <w:szCs w:val="26"/>
        </w:rPr>
      </w:pPr>
      <w:proofErr w:type="spellStart"/>
      <w:r w:rsidRPr="00831FA6">
        <w:rPr>
          <w:rFonts w:ascii="Times New Roman" w:hAnsi="Times New Roman"/>
          <w:b/>
          <w:bCs/>
          <w:sz w:val="26"/>
          <w:szCs w:val="26"/>
        </w:rPr>
        <w:t>Điều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hành</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phiên</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đấu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giá</w:t>
      </w:r>
      <w:proofErr w:type="spellEnd"/>
      <w:r w:rsidRPr="00831FA6">
        <w:rPr>
          <w:rFonts w:ascii="Times New Roman" w:hAnsi="Times New Roman"/>
          <w:b/>
          <w:bCs/>
          <w:sz w:val="26"/>
          <w:szCs w:val="26"/>
        </w:rPr>
        <w:t>.</w:t>
      </w:r>
    </w:p>
    <w:p w14:paraId="09EFBCC1" w14:textId="2266F19A" w:rsidR="008809DA" w:rsidRPr="00831FA6" w:rsidRDefault="008809DA" w:rsidP="00831FA6">
      <w:pPr>
        <w:pStyle w:val="BodyTextIndent"/>
        <w:tabs>
          <w:tab w:val="left" w:pos="450"/>
          <w:tab w:val="left" w:pos="720"/>
        </w:tabs>
        <w:spacing w:before="60" w:after="0"/>
        <w:ind w:left="0" w:right="-45" w:firstLine="630"/>
        <w:jc w:val="both"/>
        <w:rPr>
          <w:rFonts w:ascii="Times New Roman" w:hAnsi="Times New Roman"/>
          <w:sz w:val="26"/>
          <w:szCs w:val="26"/>
        </w:rPr>
      </w:pP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hành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thiệu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thân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giúp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bố</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danh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điểm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danh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đọc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chế</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cuộc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thiệu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từng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nhắc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mức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khởi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điểm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báo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áp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dụng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các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vòng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phát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số</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nhắc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yêu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cầu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w:t>
      </w:r>
    </w:p>
    <w:p w14:paraId="4D28E49F" w14:textId="15BE83AD" w:rsidR="008809DA" w:rsidRPr="00831FA6" w:rsidRDefault="008809DA" w:rsidP="00831FA6">
      <w:pPr>
        <w:spacing w:before="60"/>
        <w:ind w:firstLine="630"/>
        <w:jc w:val="both"/>
        <w:rPr>
          <w:rFonts w:ascii="Times New Roman" w:hAnsi="Times New Roman"/>
          <w:sz w:val="26"/>
          <w:szCs w:val="26"/>
          <w:lang w:val="x-none" w:eastAsia="x-none"/>
        </w:rPr>
      </w:pP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điều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hành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mời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tài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sản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và</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ít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một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tham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sát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về</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sự</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nguyên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vẹn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thùng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còn</w:t>
      </w:r>
      <w:proofErr w:type="spellEnd"/>
      <w:r w:rsidRPr="00831FA6">
        <w:rPr>
          <w:rFonts w:ascii="Times New Roman" w:hAnsi="Times New Roman"/>
          <w:sz w:val="26"/>
          <w:szCs w:val="26"/>
          <w:lang w:val="x-none" w:eastAsia="x-none"/>
        </w:rPr>
        <w:t xml:space="preserve"> ý </w:t>
      </w:r>
      <w:proofErr w:type="spellStart"/>
      <w:r w:rsidRPr="00831FA6">
        <w:rPr>
          <w:rFonts w:ascii="Times New Roman" w:hAnsi="Times New Roman"/>
          <w:sz w:val="26"/>
          <w:szCs w:val="26"/>
          <w:lang w:val="x-none" w:eastAsia="x-none"/>
        </w:rPr>
        <w:t>kiến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nào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khác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về</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kết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quả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sát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hành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bóc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niêm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thùng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w:t>
      </w:r>
    </w:p>
    <w:p w14:paraId="420E0B38" w14:textId="750C5086" w:rsidR="008809DA" w:rsidRPr="00831FA6" w:rsidRDefault="008809DA" w:rsidP="00831FA6">
      <w:pPr>
        <w:pStyle w:val="BodyTextIndent"/>
        <w:tabs>
          <w:tab w:val="left" w:pos="450"/>
        </w:tabs>
        <w:spacing w:before="60" w:after="0"/>
        <w:ind w:left="0" w:right="-45" w:firstLine="630"/>
        <w:jc w:val="both"/>
        <w:rPr>
          <w:rFonts w:ascii="Times New Roman" w:hAnsi="Times New Roman"/>
          <w:sz w:val="26"/>
          <w:szCs w:val="26"/>
        </w:rPr>
      </w:pP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hành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một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sát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sự</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nguyên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vẹn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của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từng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
    <w:p w14:paraId="56E68C6F" w14:textId="7C475752" w:rsidR="00946221" w:rsidRPr="00831FA6" w:rsidRDefault="008809DA" w:rsidP="00831FA6">
      <w:pPr>
        <w:spacing w:before="60"/>
        <w:ind w:firstLine="630"/>
        <w:jc w:val="both"/>
        <w:rPr>
          <w:rFonts w:ascii="Times New Roman" w:hAnsi="Times New Roman"/>
          <w:sz w:val="26"/>
          <w:szCs w:val="26"/>
          <w:lang w:val="x-none" w:eastAsia="x-none"/>
        </w:rPr>
      </w:pP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điều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hành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hành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bóc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từng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đựng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0073145C"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trừ</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đựng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tham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buổi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và</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những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đủ</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điều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kiện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tham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0073145C" w:rsidRPr="00831FA6">
        <w:rPr>
          <w:rFonts w:ascii="Times New Roman" w:hAnsi="Times New Roman"/>
          <w:sz w:val="26"/>
          <w:szCs w:val="26"/>
          <w:lang w:val="x-none" w:eastAsia="x-none"/>
        </w:rPr>
        <w:t>)</w:t>
      </w:r>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hợp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lệ</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hợp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lệ</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từng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với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sự</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sát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của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tài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sản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và</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ít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một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tham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w:t>
      </w:r>
    </w:p>
    <w:p w14:paraId="266492AC" w14:textId="40C86058" w:rsidR="00877F71" w:rsidRPr="00831FA6" w:rsidRDefault="00877F71" w:rsidP="00831FA6">
      <w:pPr>
        <w:pStyle w:val="ListParagraph"/>
        <w:numPr>
          <w:ilvl w:val="0"/>
          <w:numId w:val="1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Cách trả giá</w:t>
      </w:r>
      <w:r w:rsidR="00C846ED" w:rsidRPr="00831FA6">
        <w:rPr>
          <w:rFonts w:ascii="Times New Roman" w:hAnsi="Times New Roman"/>
          <w:b/>
          <w:color w:val="000000"/>
          <w:sz w:val="26"/>
          <w:szCs w:val="26"/>
        </w:rPr>
        <w:t xml:space="preserve">, </w:t>
      </w:r>
      <w:proofErr w:type="spellStart"/>
      <w:r w:rsidR="00C846ED" w:rsidRPr="00831FA6">
        <w:rPr>
          <w:rFonts w:ascii="Times New Roman" w:hAnsi="Times New Roman"/>
          <w:b/>
          <w:color w:val="000000"/>
          <w:sz w:val="26"/>
          <w:szCs w:val="26"/>
        </w:rPr>
        <w:t>áp</w:t>
      </w:r>
      <w:proofErr w:type="spellEnd"/>
      <w:r w:rsidR="00C846ED" w:rsidRPr="00831FA6">
        <w:rPr>
          <w:rFonts w:ascii="Times New Roman" w:hAnsi="Times New Roman"/>
          <w:b/>
          <w:color w:val="000000"/>
          <w:sz w:val="26"/>
          <w:szCs w:val="26"/>
        </w:rPr>
        <w:t xml:space="preserve"> </w:t>
      </w:r>
      <w:proofErr w:type="spellStart"/>
      <w:r w:rsidR="00C846ED" w:rsidRPr="00831FA6">
        <w:rPr>
          <w:rFonts w:ascii="Times New Roman" w:hAnsi="Times New Roman"/>
          <w:b/>
          <w:color w:val="000000"/>
          <w:sz w:val="26"/>
          <w:szCs w:val="26"/>
        </w:rPr>
        <w:t>dụng</w:t>
      </w:r>
      <w:proofErr w:type="spellEnd"/>
      <w:r w:rsidR="00C846ED" w:rsidRPr="00831FA6">
        <w:rPr>
          <w:rFonts w:ascii="Times New Roman" w:hAnsi="Times New Roman"/>
          <w:b/>
          <w:color w:val="000000"/>
          <w:sz w:val="26"/>
          <w:szCs w:val="26"/>
        </w:rPr>
        <w:t xml:space="preserve"> </w:t>
      </w:r>
      <w:proofErr w:type="spellStart"/>
      <w:r w:rsidR="00C846ED" w:rsidRPr="00831FA6">
        <w:rPr>
          <w:rFonts w:ascii="Times New Roman" w:hAnsi="Times New Roman"/>
          <w:b/>
          <w:color w:val="000000"/>
          <w:sz w:val="26"/>
          <w:szCs w:val="26"/>
        </w:rPr>
        <w:t>bước</w:t>
      </w:r>
      <w:proofErr w:type="spellEnd"/>
      <w:r w:rsidR="00C846ED" w:rsidRPr="00831FA6">
        <w:rPr>
          <w:rFonts w:ascii="Times New Roman" w:hAnsi="Times New Roman"/>
          <w:b/>
          <w:color w:val="000000"/>
          <w:sz w:val="26"/>
          <w:szCs w:val="26"/>
        </w:rPr>
        <w:t xml:space="preserve"> </w:t>
      </w:r>
      <w:proofErr w:type="spellStart"/>
      <w:r w:rsidR="00C846ED" w:rsidRPr="00831FA6">
        <w:rPr>
          <w:rFonts w:ascii="Times New Roman" w:hAnsi="Times New Roman"/>
          <w:b/>
          <w:color w:val="000000"/>
          <w:sz w:val="26"/>
          <w:szCs w:val="26"/>
        </w:rPr>
        <w:t>giá</w:t>
      </w:r>
      <w:proofErr w:type="spellEnd"/>
      <w:r w:rsidR="00C846ED" w:rsidRPr="00831FA6">
        <w:rPr>
          <w:rFonts w:ascii="Times New Roman" w:hAnsi="Times New Roman"/>
          <w:b/>
          <w:color w:val="000000"/>
          <w:sz w:val="26"/>
          <w:szCs w:val="26"/>
        </w:rPr>
        <w:t xml:space="preserve"> </w:t>
      </w:r>
      <w:proofErr w:type="spellStart"/>
      <w:r w:rsidR="00C846ED" w:rsidRPr="00831FA6">
        <w:rPr>
          <w:rFonts w:ascii="Times New Roman" w:hAnsi="Times New Roman"/>
          <w:b/>
          <w:color w:val="000000"/>
          <w:sz w:val="26"/>
          <w:szCs w:val="26"/>
        </w:rPr>
        <w:t>và</w:t>
      </w:r>
      <w:proofErr w:type="spellEnd"/>
      <w:r w:rsidR="00C846ED" w:rsidRPr="00831FA6">
        <w:rPr>
          <w:rFonts w:ascii="Times New Roman" w:hAnsi="Times New Roman"/>
          <w:b/>
          <w:color w:val="000000"/>
          <w:sz w:val="26"/>
          <w:szCs w:val="26"/>
        </w:rPr>
        <w:t xml:space="preserve"> </w:t>
      </w:r>
      <w:r w:rsidRPr="00831FA6">
        <w:rPr>
          <w:rFonts w:ascii="Times New Roman" w:hAnsi="Times New Roman"/>
          <w:b/>
          <w:color w:val="000000"/>
          <w:sz w:val="26"/>
          <w:szCs w:val="26"/>
          <w:lang w:val="vi-VN"/>
        </w:rPr>
        <w:t>xử lý giá trả.</w:t>
      </w:r>
    </w:p>
    <w:p w14:paraId="4CCBA550" w14:textId="77777777" w:rsidR="003632BD" w:rsidRPr="00831FA6" w:rsidRDefault="003632BD"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r w:rsidRPr="00831FA6">
        <w:rPr>
          <w:rFonts w:ascii="Times New Roman" w:eastAsia="Times New Roman" w:hAnsi="Times New Roman" w:cs="Times New Roman"/>
          <w:b/>
          <w:bCs/>
          <w:sz w:val="26"/>
          <w:szCs w:val="26"/>
          <w:shd w:val="clear" w:color="auto" w:fill="auto"/>
          <w:lang w:val="x-none" w:eastAsia="x-none"/>
        </w:rPr>
        <w:t>Giá trả hợp lệ:</w:t>
      </w:r>
      <w:r w:rsidRPr="00831FA6">
        <w:rPr>
          <w:rFonts w:ascii="Times New Roman" w:eastAsia="Times New Roman" w:hAnsi="Times New Roman" w:cs="Times New Roman"/>
          <w:sz w:val="26"/>
          <w:szCs w:val="26"/>
          <w:shd w:val="clear" w:color="auto" w:fill="auto"/>
          <w:lang w:val="x-none" w:eastAsia="x-none"/>
        </w:rPr>
        <w:t xml:space="preserve"> </w:t>
      </w:r>
      <w:bookmarkStart w:id="12" w:name="_Hlk200771215"/>
      <w:r w:rsidRPr="00831FA6">
        <w:rPr>
          <w:rFonts w:ascii="Times New Roman" w:eastAsia="Times New Roman" w:hAnsi="Times New Roman" w:cs="Times New Roman"/>
          <w:sz w:val="26"/>
          <w:szCs w:val="26"/>
          <w:shd w:val="clear" w:color="auto" w:fill="auto"/>
          <w:lang w:val="x-none" w:eastAsia="x-none"/>
        </w:rPr>
        <w:t>Là giá trả từ giá khởi điểm trở lên</w:t>
      </w:r>
      <w:bookmarkEnd w:id="12"/>
      <w:r w:rsidRPr="00831FA6">
        <w:rPr>
          <w:rFonts w:ascii="Times New Roman" w:eastAsia="Times New Roman" w:hAnsi="Times New Roman" w:cs="Times New Roman"/>
          <w:sz w:val="26"/>
          <w:szCs w:val="26"/>
          <w:shd w:val="clear" w:color="auto" w:fill="auto"/>
          <w:lang w:val="x-none" w:eastAsia="x-none"/>
        </w:rPr>
        <w:t>.</w:t>
      </w:r>
      <w:r w:rsidR="00B155EB" w:rsidRPr="00831FA6">
        <w:rPr>
          <w:rFonts w:ascii="Times New Roman" w:eastAsia="Times New Roman" w:hAnsi="Times New Roman" w:cs="Times New Roman"/>
          <w:sz w:val="26"/>
          <w:szCs w:val="26"/>
          <w:shd w:val="clear" w:color="auto" w:fill="auto"/>
          <w:lang w:val="x-none" w:eastAsia="x-none"/>
        </w:rPr>
        <w:t xml:space="preserve"> </w:t>
      </w:r>
    </w:p>
    <w:p w14:paraId="2FFB8FE8" w14:textId="77777777" w:rsidR="003632BD" w:rsidRPr="00831FA6" w:rsidRDefault="00215E11"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proofErr w:type="spellStart"/>
      <w:r w:rsidRPr="00831FA6">
        <w:rPr>
          <w:rFonts w:ascii="Times New Roman" w:eastAsia="Times New Roman" w:hAnsi="Times New Roman" w:cs="Times New Roman"/>
          <w:b/>
          <w:bCs/>
          <w:sz w:val="26"/>
          <w:szCs w:val="26"/>
          <w:shd w:val="clear" w:color="auto" w:fill="auto"/>
          <w:lang w:val="x-none" w:eastAsia="x-none"/>
        </w:rPr>
        <w:t>Giá</w:t>
      </w:r>
      <w:proofErr w:type="spellEnd"/>
      <w:r w:rsidRPr="00831FA6">
        <w:rPr>
          <w:rFonts w:ascii="Times New Roman" w:eastAsia="Times New Roman" w:hAnsi="Times New Roman" w:cs="Times New Roman"/>
          <w:b/>
          <w:bCs/>
          <w:sz w:val="26"/>
          <w:szCs w:val="26"/>
          <w:shd w:val="clear" w:color="auto" w:fill="auto"/>
          <w:lang w:val="x-none" w:eastAsia="x-none"/>
        </w:rPr>
        <w:t xml:space="preserve"> </w:t>
      </w:r>
      <w:proofErr w:type="spellStart"/>
      <w:r w:rsidRPr="00831FA6">
        <w:rPr>
          <w:rFonts w:ascii="Times New Roman" w:eastAsia="Times New Roman" w:hAnsi="Times New Roman" w:cs="Times New Roman"/>
          <w:b/>
          <w:bCs/>
          <w:sz w:val="26"/>
          <w:szCs w:val="26"/>
          <w:shd w:val="clear" w:color="auto" w:fill="auto"/>
          <w:lang w:val="x-none" w:eastAsia="x-none"/>
        </w:rPr>
        <w:t>trả</w:t>
      </w:r>
      <w:proofErr w:type="spellEnd"/>
      <w:r w:rsidRPr="00831FA6">
        <w:rPr>
          <w:rFonts w:ascii="Times New Roman" w:eastAsia="Times New Roman" w:hAnsi="Times New Roman" w:cs="Times New Roman"/>
          <w:b/>
          <w:bCs/>
          <w:sz w:val="26"/>
          <w:szCs w:val="26"/>
          <w:shd w:val="clear" w:color="auto" w:fill="auto"/>
          <w:lang w:val="x-none" w:eastAsia="x-none"/>
        </w:rPr>
        <w:t xml:space="preserve"> </w:t>
      </w:r>
      <w:proofErr w:type="spellStart"/>
      <w:r w:rsidRPr="00831FA6">
        <w:rPr>
          <w:rFonts w:ascii="Times New Roman" w:eastAsia="Times New Roman" w:hAnsi="Times New Roman" w:cs="Times New Roman"/>
          <w:b/>
          <w:bCs/>
          <w:sz w:val="26"/>
          <w:szCs w:val="26"/>
          <w:shd w:val="clear" w:color="auto" w:fill="auto"/>
          <w:lang w:val="x-none" w:eastAsia="x-none"/>
        </w:rPr>
        <w:t>không</w:t>
      </w:r>
      <w:proofErr w:type="spellEnd"/>
      <w:r w:rsidRPr="00831FA6">
        <w:rPr>
          <w:rFonts w:ascii="Times New Roman" w:eastAsia="Times New Roman" w:hAnsi="Times New Roman" w:cs="Times New Roman"/>
          <w:b/>
          <w:bCs/>
          <w:sz w:val="26"/>
          <w:szCs w:val="26"/>
          <w:shd w:val="clear" w:color="auto" w:fill="auto"/>
          <w:lang w:val="x-none" w:eastAsia="x-none"/>
        </w:rPr>
        <w:t xml:space="preserve"> </w:t>
      </w:r>
      <w:proofErr w:type="spellStart"/>
      <w:r w:rsidRPr="00831FA6">
        <w:rPr>
          <w:rFonts w:ascii="Times New Roman" w:eastAsia="Times New Roman" w:hAnsi="Times New Roman" w:cs="Times New Roman"/>
          <w:b/>
          <w:bCs/>
          <w:sz w:val="26"/>
          <w:szCs w:val="26"/>
          <w:shd w:val="clear" w:color="auto" w:fill="auto"/>
          <w:lang w:val="x-none" w:eastAsia="x-none"/>
        </w:rPr>
        <w:t>hợp</w:t>
      </w:r>
      <w:proofErr w:type="spellEnd"/>
      <w:r w:rsidRPr="00831FA6">
        <w:rPr>
          <w:rFonts w:ascii="Times New Roman" w:eastAsia="Times New Roman" w:hAnsi="Times New Roman" w:cs="Times New Roman"/>
          <w:b/>
          <w:bCs/>
          <w:sz w:val="26"/>
          <w:szCs w:val="26"/>
          <w:shd w:val="clear" w:color="auto" w:fill="auto"/>
          <w:lang w:val="x-none" w:eastAsia="x-none"/>
        </w:rPr>
        <w:t xml:space="preserve"> </w:t>
      </w:r>
      <w:proofErr w:type="spellStart"/>
      <w:r w:rsidRPr="00831FA6">
        <w:rPr>
          <w:rFonts w:ascii="Times New Roman" w:eastAsia="Times New Roman" w:hAnsi="Times New Roman" w:cs="Times New Roman"/>
          <w:b/>
          <w:bCs/>
          <w:sz w:val="26"/>
          <w:szCs w:val="26"/>
          <w:shd w:val="clear" w:color="auto" w:fill="auto"/>
          <w:lang w:val="x-none" w:eastAsia="x-none"/>
        </w:rPr>
        <w:t>lệ</w:t>
      </w:r>
      <w:proofErr w:type="spellEnd"/>
      <w:r w:rsidRPr="00831FA6">
        <w:rPr>
          <w:rFonts w:ascii="Times New Roman" w:eastAsia="Times New Roman" w:hAnsi="Times New Roman" w:cs="Times New Roman"/>
          <w:b/>
          <w:bCs/>
          <w:sz w:val="26"/>
          <w:szCs w:val="26"/>
          <w:shd w:val="clear" w:color="auto" w:fill="auto"/>
          <w:lang w:val="x-none" w:eastAsia="x-none"/>
        </w:rPr>
        <w:t>:</w:t>
      </w:r>
      <w:r w:rsidRPr="00831FA6">
        <w:rPr>
          <w:rFonts w:ascii="Times New Roman" w:eastAsia="Times New Roman" w:hAnsi="Times New Roman" w:cs="Times New Roman"/>
          <w:sz w:val="26"/>
          <w:szCs w:val="26"/>
          <w:shd w:val="clear" w:color="auto" w:fill="auto"/>
          <w:lang w:val="x-none" w:eastAsia="x-none"/>
        </w:rPr>
        <w:t xml:space="preserve"> </w:t>
      </w:r>
      <w:r w:rsidR="003632BD" w:rsidRPr="00831FA6">
        <w:rPr>
          <w:rFonts w:ascii="Times New Roman" w:eastAsia="Times New Roman" w:hAnsi="Times New Roman" w:cs="Times New Roman"/>
          <w:sz w:val="26"/>
          <w:szCs w:val="26"/>
          <w:shd w:val="clear" w:color="auto" w:fill="auto"/>
          <w:lang w:val="x-none" w:eastAsia="x-none"/>
        </w:rPr>
        <w:t>Là giá trả thấp hơn giá khởi điểm. Người có giá trả không hợp lệ bị truất quyền tham gia đấu giá.</w:t>
      </w:r>
    </w:p>
    <w:p w14:paraId="7A7E37CC" w14:textId="2ACDB092" w:rsidR="00877F71" w:rsidRPr="00831FA6" w:rsidRDefault="0073145C" w:rsidP="00831FA6">
      <w:pPr>
        <w:pStyle w:val="Bodytext21"/>
        <w:numPr>
          <w:ilvl w:val="0"/>
          <w:numId w:val="5"/>
        </w:numPr>
        <w:shd w:val="clear" w:color="auto" w:fill="auto"/>
        <w:tabs>
          <w:tab w:val="clear" w:pos="3210"/>
          <w:tab w:val="left" w:pos="0"/>
          <w:tab w:val="left" w:pos="567"/>
          <w:tab w:val="num" w:pos="990"/>
        </w:tabs>
        <w:spacing w:before="60" w:line="240" w:lineRule="auto"/>
        <w:ind w:left="0" w:firstLine="630"/>
        <w:jc w:val="both"/>
        <w:rPr>
          <w:rFonts w:ascii="Times New Roman" w:eastAsia="Times New Roman" w:hAnsi="Times New Roman" w:cs="Times New Roman"/>
          <w:sz w:val="26"/>
          <w:szCs w:val="26"/>
          <w:shd w:val="clear" w:color="auto" w:fill="auto"/>
          <w:lang w:val="x-none" w:eastAsia="x-none"/>
        </w:rPr>
      </w:pPr>
      <w:proofErr w:type="spellStart"/>
      <w:r w:rsidRPr="00831FA6">
        <w:rPr>
          <w:rFonts w:ascii="Times New Roman" w:eastAsia="Times New Roman" w:hAnsi="Times New Roman" w:cs="Times New Roman"/>
          <w:sz w:val="26"/>
          <w:szCs w:val="26"/>
          <w:shd w:val="clear" w:color="auto" w:fill="auto"/>
          <w:lang w:val="x-none" w:eastAsia="x-none"/>
        </w:rPr>
        <w:t>G</w:t>
      </w:r>
      <w:r w:rsidR="00877F71" w:rsidRPr="00831FA6">
        <w:rPr>
          <w:rFonts w:ascii="Times New Roman" w:eastAsia="Times New Roman" w:hAnsi="Times New Roman" w:cs="Times New Roman"/>
          <w:sz w:val="26"/>
          <w:szCs w:val="26"/>
          <w:shd w:val="clear" w:color="auto" w:fill="auto"/>
          <w:lang w:val="x-none" w:eastAsia="x-none"/>
        </w:rPr>
        <w:t>iá</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trả</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bằng</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số</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và</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chữ</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không</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thống</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nhất</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với</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nhau</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thì</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lấy</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giá</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trả</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bằng</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chữ</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làm</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giá</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trả</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của</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phiếu</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trả</w:t>
      </w:r>
      <w:proofErr w:type="spellEnd"/>
      <w:r w:rsidR="00877F71" w:rsidRPr="00831FA6">
        <w:rPr>
          <w:rFonts w:ascii="Times New Roman" w:eastAsia="Times New Roman" w:hAnsi="Times New Roman" w:cs="Times New Roman"/>
          <w:sz w:val="26"/>
          <w:szCs w:val="26"/>
          <w:shd w:val="clear" w:color="auto" w:fill="auto"/>
          <w:lang w:val="x-none" w:eastAsia="x-none"/>
        </w:rPr>
        <w:t xml:space="preserve"> </w:t>
      </w:r>
      <w:proofErr w:type="spellStart"/>
      <w:r w:rsidR="00877F71" w:rsidRPr="00831FA6">
        <w:rPr>
          <w:rFonts w:ascii="Times New Roman" w:eastAsia="Times New Roman" w:hAnsi="Times New Roman" w:cs="Times New Roman"/>
          <w:sz w:val="26"/>
          <w:szCs w:val="26"/>
          <w:shd w:val="clear" w:color="auto" w:fill="auto"/>
          <w:lang w:val="x-none" w:eastAsia="x-none"/>
        </w:rPr>
        <w:t>giá</w:t>
      </w:r>
      <w:proofErr w:type="spellEnd"/>
      <w:r w:rsidR="00877F71" w:rsidRPr="00831FA6">
        <w:rPr>
          <w:rFonts w:ascii="Times New Roman" w:eastAsia="Times New Roman" w:hAnsi="Times New Roman" w:cs="Times New Roman"/>
          <w:sz w:val="26"/>
          <w:szCs w:val="26"/>
          <w:shd w:val="clear" w:color="auto" w:fill="auto"/>
          <w:lang w:val="x-none" w:eastAsia="x-none"/>
        </w:rPr>
        <w:t>.</w:t>
      </w:r>
    </w:p>
    <w:p w14:paraId="561F09E1" w14:textId="667327C5" w:rsidR="00877F71" w:rsidRPr="00831FA6" w:rsidRDefault="00877F71" w:rsidP="00831FA6">
      <w:pPr>
        <w:pStyle w:val="Bodytext21"/>
        <w:numPr>
          <w:ilvl w:val="0"/>
          <w:numId w:val="16"/>
        </w:numPr>
        <w:shd w:val="clear" w:color="auto" w:fill="auto"/>
        <w:tabs>
          <w:tab w:val="left" w:pos="567"/>
        </w:tabs>
        <w:spacing w:before="60" w:line="240" w:lineRule="auto"/>
        <w:jc w:val="both"/>
        <w:rPr>
          <w:rFonts w:ascii="Times New Roman" w:eastAsia="Times New Roman" w:hAnsi="Times New Roman" w:cs="Times New Roman"/>
          <w:b/>
          <w:color w:val="000000"/>
          <w:sz w:val="26"/>
          <w:szCs w:val="26"/>
          <w:shd w:val="clear" w:color="auto" w:fill="auto"/>
          <w:lang w:val="en-US"/>
        </w:rPr>
      </w:pPr>
      <w:proofErr w:type="spellStart"/>
      <w:r w:rsidRPr="00831FA6">
        <w:rPr>
          <w:rFonts w:ascii="Times New Roman" w:eastAsia="Times New Roman" w:hAnsi="Times New Roman" w:cs="Times New Roman"/>
          <w:b/>
          <w:color w:val="000000"/>
          <w:sz w:val="26"/>
          <w:szCs w:val="26"/>
          <w:shd w:val="clear" w:color="auto" w:fill="auto"/>
          <w:lang w:val="en-US"/>
        </w:rPr>
        <w:t>Phiếu</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trả</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giá</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hợp</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lệ</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và</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không</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hợp</w:t>
      </w:r>
      <w:proofErr w:type="spellEnd"/>
      <w:r w:rsidRPr="00831FA6">
        <w:rPr>
          <w:rFonts w:ascii="Times New Roman" w:eastAsia="Times New Roman" w:hAnsi="Times New Roman" w:cs="Times New Roman"/>
          <w:b/>
          <w:color w:val="000000"/>
          <w:sz w:val="26"/>
          <w:szCs w:val="26"/>
          <w:shd w:val="clear" w:color="auto" w:fill="auto"/>
          <w:lang w:val="en-US"/>
        </w:rPr>
        <w:t xml:space="preserve"> </w:t>
      </w:r>
      <w:proofErr w:type="spellStart"/>
      <w:r w:rsidRPr="00831FA6">
        <w:rPr>
          <w:rFonts w:ascii="Times New Roman" w:eastAsia="Times New Roman" w:hAnsi="Times New Roman" w:cs="Times New Roman"/>
          <w:b/>
          <w:color w:val="000000"/>
          <w:sz w:val="26"/>
          <w:szCs w:val="26"/>
          <w:shd w:val="clear" w:color="auto" w:fill="auto"/>
          <w:lang w:val="en-US"/>
        </w:rPr>
        <w:t>lệ</w:t>
      </w:r>
      <w:proofErr w:type="spellEnd"/>
      <w:r w:rsidR="00846A41" w:rsidRPr="00831FA6">
        <w:rPr>
          <w:rFonts w:ascii="Times New Roman" w:eastAsia="Times New Roman" w:hAnsi="Times New Roman" w:cs="Times New Roman"/>
          <w:b/>
          <w:color w:val="000000"/>
          <w:sz w:val="26"/>
          <w:szCs w:val="26"/>
          <w:shd w:val="clear" w:color="auto" w:fill="auto"/>
          <w:lang w:val="en-US"/>
        </w:rPr>
        <w:t>.</w:t>
      </w:r>
    </w:p>
    <w:p w14:paraId="7FCAD24E" w14:textId="4DC80674" w:rsidR="00877F71" w:rsidRPr="00831FA6" w:rsidRDefault="00877F71" w:rsidP="00831FA6">
      <w:pPr>
        <w:tabs>
          <w:tab w:val="left" w:pos="-109"/>
        </w:tabs>
        <w:spacing w:before="60"/>
        <w:jc w:val="both"/>
        <w:rPr>
          <w:rFonts w:ascii="Times New Roman" w:hAnsi="Times New Roman"/>
          <w:sz w:val="26"/>
          <w:szCs w:val="26"/>
          <w:lang w:val="it-IT"/>
        </w:rPr>
      </w:pPr>
      <w:r w:rsidRPr="00831FA6">
        <w:rPr>
          <w:rFonts w:ascii="Times New Roman" w:hAnsi="Times New Roman"/>
          <w:sz w:val="26"/>
          <w:szCs w:val="26"/>
          <w:lang w:val="it-IT"/>
        </w:rPr>
        <w:tab/>
        <w:t>Phiếu trả giá hợp lệ là phiếu trả giá do Trung tâm ban hành</w:t>
      </w:r>
      <w:r w:rsidR="00846A41" w:rsidRPr="00831FA6">
        <w:rPr>
          <w:rFonts w:ascii="Times New Roman" w:hAnsi="Times New Roman"/>
          <w:sz w:val="26"/>
          <w:szCs w:val="26"/>
          <w:lang w:val="it-IT"/>
        </w:rPr>
        <w:t>,</w:t>
      </w:r>
      <w:r w:rsidRPr="00831FA6">
        <w:rPr>
          <w:rFonts w:ascii="Times New Roman" w:hAnsi="Times New Roman"/>
          <w:sz w:val="26"/>
          <w:szCs w:val="26"/>
          <w:lang w:val="it-IT"/>
        </w:rPr>
        <w:t xml:space="preserve"> có dấu treo của Trung tâm trên phiếu, phiếu được điền đầy đủ giá trả bằng số, </w:t>
      </w:r>
      <w:r w:rsidR="00B155EB" w:rsidRPr="00831FA6">
        <w:rPr>
          <w:rFonts w:ascii="Times New Roman" w:hAnsi="Times New Roman"/>
          <w:sz w:val="26"/>
          <w:szCs w:val="26"/>
          <w:lang w:val="it-IT"/>
        </w:rPr>
        <w:t xml:space="preserve">giá trả </w:t>
      </w:r>
      <w:r w:rsidRPr="00831FA6">
        <w:rPr>
          <w:rFonts w:ascii="Times New Roman" w:hAnsi="Times New Roman"/>
          <w:sz w:val="26"/>
          <w:szCs w:val="26"/>
          <w:lang w:val="it-IT"/>
        </w:rPr>
        <w:t xml:space="preserve">bằng chữ, </w:t>
      </w:r>
      <w:r w:rsidR="000F2E0F" w:rsidRPr="00831FA6">
        <w:rPr>
          <w:rFonts w:ascii="Times New Roman" w:hAnsi="Times New Roman"/>
          <w:sz w:val="26"/>
          <w:szCs w:val="26"/>
          <w:lang w:val="it-IT"/>
        </w:rPr>
        <w:t xml:space="preserve">đã </w:t>
      </w:r>
      <w:r w:rsidRPr="00831FA6">
        <w:rPr>
          <w:rFonts w:ascii="Times New Roman" w:hAnsi="Times New Roman"/>
          <w:sz w:val="26"/>
          <w:szCs w:val="26"/>
          <w:lang w:val="it-IT"/>
        </w:rPr>
        <w:t>ký và ghi rõ họ tên của người tham gia đấu giá</w:t>
      </w:r>
      <w:r w:rsidR="000F2E0F" w:rsidRPr="00831FA6">
        <w:rPr>
          <w:rFonts w:ascii="Times New Roman" w:hAnsi="Times New Roman"/>
          <w:sz w:val="26"/>
          <w:szCs w:val="26"/>
          <w:lang w:val="it-IT"/>
        </w:rPr>
        <w:t>; ph</w:t>
      </w:r>
      <w:r w:rsidRPr="00831FA6">
        <w:rPr>
          <w:rFonts w:ascii="Times New Roman" w:hAnsi="Times New Roman"/>
          <w:sz w:val="26"/>
          <w:szCs w:val="26"/>
          <w:lang w:val="it-IT"/>
        </w:rPr>
        <w:t>iếu không bị rách rời</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giá trả bằng số và </w:t>
      </w:r>
      <w:r w:rsidR="000F2E0F" w:rsidRPr="00831FA6">
        <w:rPr>
          <w:rFonts w:ascii="Times New Roman" w:hAnsi="Times New Roman"/>
          <w:sz w:val="26"/>
          <w:szCs w:val="26"/>
          <w:lang w:val="it-IT"/>
        </w:rPr>
        <w:t xml:space="preserve">bằng </w:t>
      </w:r>
      <w:r w:rsidRPr="00831FA6">
        <w:rPr>
          <w:rFonts w:ascii="Times New Roman" w:hAnsi="Times New Roman"/>
          <w:sz w:val="26"/>
          <w:szCs w:val="26"/>
          <w:lang w:val="it-IT"/>
        </w:rPr>
        <w:t>chữ phải đọc được có nghĩa Tiếng Việt</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có giá trả hợp lệ</w:t>
      </w:r>
      <w:r w:rsidR="000F2E0F" w:rsidRPr="00831FA6">
        <w:rPr>
          <w:rFonts w:ascii="Times New Roman" w:hAnsi="Times New Roman"/>
          <w:sz w:val="26"/>
          <w:szCs w:val="26"/>
          <w:lang w:val="it-IT"/>
        </w:rPr>
        <w:t>;</w:t>
      </w:r>
      <w:r w:rsidRPr="00831FA6">
        <w:rPr>
          <w:rFonts w:ascii="Times New Roman" w:hAnsi="Times New Roman"/>
          <w:sz w:val="26"/>
          <w:szCs w:val="26"/>
          <w:lang w:val="it-IT"/>
        </w:rPr>
        <w:t xml:space="preserve"> không viết bằng bút </w:t>
      </w:r>
      <w:r w:rsidR="000F2E0F" w:rsidRPr="00831FA6">
        <w:rPr>
          <w:rFonts w:ascii="Times New Roman" w:hAnsi="Times New Roman"/>
          <w:sz w:val="26"/>
          <w:szCs w:val="26"/>
          <w:lang w:val="it-IT"/>
        </w:rPr>
        <w:t xml:space="preserve">có </w:t>
      </w:r>
      <w:r w:rsidRPr="00831FA6">
        <w:rPr>
          <w:rFonts w:ascii="Times New Roman" w:hAnsi="Times New Roman"/>
          <w:sz w:val="26"/>
          <w:szCs w:val="26"/>
          <w:lang w:val="it-IT"/>
        </w:rPr>
        <w:t>mực màu đỏ</w:t>
      </w:r>
      <w:r w:rsidR="000F2E0F" w:rsidRPr="00831FA6">
        <w:rPr>
          <w:rFonts w:ascii="Times New Roman" w:hAnsi="Times New Roman"/>
          <w:sz w:val="26"/>
          <w:szCs w:val="26"/>
          <w:lang w:val="it-IT"/>
        </w:rPr>
        <w:t xml:space="preserve">; </w:t>
      </w:r>
      <w:r w:rsidRPr="00831FA6">
        <w:rPr>
          <w:rFonts w:ascii="Times New Roman" w:hAnsi="Times New Roman"/>
          <w:sz w:val="26"/>
          <w:szCs w:val="26"/>
          <w:lang w:val="it-IT"/>
        </w:rPr>
        <w:t xml:space="preserve">được bỏ vào thùng phiếu đúng thời gian quy định. </w:t>
      </w:r>
    </w:p>
    <w:p w14:paraId="5B40B762" w14:textId="664A9652" w:rsidR="00877F71" w:rsidRDefault="00877F71" w:rsidP="00831FA6">
      <w:pPr>
        <w:tabs>
          <w:tab w:val="left" w:pos="-109"/>
        </w:tabs>
        <w:spacing w:before="60"/>
        <w:ind w:firstLine="709"/>
        <w:jc w:val="both"/>
        <w:rPr>
          <w:rFonts w:ascii="Times New Roman" w:hAnsi="Times New Roman"/>
          <w:spacing w:val="-4"/>
          <w:sz w:val="26"/>
          <w:szCs w:val="26"/>
          <w:lang w:val="it-IT"/>
        </w:rPr>
      </w:pPr>
      <w:r w:rsidRPr="00831FA6">
        <w:rPr>
          <w:rFonts w:ascii="Times New Roman" w:hAnsi="Times New Roman"/>
          <w:sz w:val="26"/>
          <w:szCs w:val="26"/>
          <w:lang w:val="it-IT"/>
        </w:rPr>
        <w:t>Phiếu trả giá không đáp ứng đầy đủ các yêu cầu trên là phiếu trả giá không hợp lệ.</w:t>
      </w:r>
      <w:r w:rsidR="000F2E0F" w:rsidRPr="00831FA6">
        <w:rPr>
          <w:rFonts w:ascii="Times New Roman" w:hAnsi="Times New Roman"/>
          <w:sz w:val="26"/>
          <w:szCs w:val="26"/>
          <w:lang w:val="it-IT"/>
        </w:rPr>
        <w:t xml:space="preserve"> </w:t>
      </w:r>
      <w:r w:rsidRPr="00831FA6">
        <w:rPr>
          <w:rFonts w:ascii="Times New Roman" w:hAnsi="Times New Roman"/>
          <w:spacing w:val="-4"/>
          <w:sz w:val="26"/>
          <w:szCs w:val="26"/>
          <w:lang w:val="it-IT"/>
        </w:rPr>
        <w:t>Chỉ có phiếu trả giá hợp lệ mới được xét giá trúng đấu giá.</w:t>
      </w:r>
      <w:r w:rsidR="00215E11" w:rsidRPr="00831FA6">
        <w:rPr>
          <w:rFonts w:ascii="Times New Roman" w:hAnsi="Times New Roman"/>
          <w:spacing w:val="-4"/>
          <w:sz w:val="26"/>
          <w:szCs w:val="26"/>
          <w:lang w:val="it-IT"/>
        </w:rPr>
        <w:t xml:space="preserve"> Người có phiếu trả giá không hợp lệ sẽ bị truất quyền tham gia đấu giá.</w:t>
      </w:r>
    </w:p>
    <w:p w14:paraId="1FA025D2" w14:textId="77777777" w:rsidR="00B4463B" w:rsidRPr="00831FA6" w:rsidRDefault="00B4463B" w:rsidP="00831FA6">
      <w:pPr>
        <w:tabs>
          <w:tab w:val="left" w:pos="-109"/>
        </w:tabs>
        <w:spacing w:before="60"/>
        <w:ind w:firstLine="709"/>
        <w:jc w:val="both"/>
        <w:rPr>
          <w:rFonts w:ascii="Times New Roman" w:hAnsi="Times New Roman"/>
          <w:spacing w:val="-4"/>
          <w:sz w:val="26"/>
          <w:szCs w:val="26"/>
          <w:lang w:val="vi-VN"/>
        </w:rPr>
      </w:pPr>
    </w:p>
    <w:p w14:paraId="5CC810CD" w14:textId="50E6886B" w:rsidR="00877F71" w:rsidRPr="00831FA6" w:rsidRDefault="00877F71" w:rsidP="00831FA6">
      <w:pPr>
        <w:pStyle w:val="Bodytext21"/>
        <w:numPr>
          <w:ilvl w:val="0"/>
          <w:numId w:val="16"/>
        </w:numPr>
        <w:shd w:val="clear" w:color="auto" w:fill="auto"/>
        <w:spacing w:before="60" w:line="240" w:lineRule="auto"/>
        <w:jc w:val="both"/>
        <w:rPr>
          <w:rFonts w:ascii="Times New Roman" w:eastAsia="Times New Roman" w:hAnsi="Times New Roman" w:cs="Times New Roman"/>
          <w:b/>
          <w:color w:val="000000"/>
          <w:sz w:val="26"/>
          <w:szCs w:val="26"/>
          <w:shd w:val="clear" w:color="auto" w:fill="auto"/>
        </w:rPr>
      </w:pPr>
      <w:r w:rsidRPr="00831FA6">
        <w:rPr>
          <w:rFonts w:ascii="Times New Roman" w:eastAsia="Times New Roman" w:hAnsi="Times New Roman" w:cs="Times New Roman"/>
          <w:b/>
          <w:color w:val="000000"/>
          <w:sz w:val="26"/>
          <w:szCs w:val="26"/>
          <w:shd w:val="clear" w:color="auto" w:fill="auto"/>
        </w:rPr>
        <w:lastRenderedPageBreak/>
        <w:t>Xác định người trúng đấu giá</w:t>
      </w:r>
      <w:r w:rsidR="00846A41" w:rsidRPr="00831FA6">
        <w:rPr>
          <w:rFonts w:ascii="Times New Roman" w:eastAsia="Times New Roman" w:hAnsi="Times New Roman" w:cs="Times New Roman"/>
          <w:b/>
          <w:color w:val="000000"/>
          <w:sz w:val="26"/>
          <w:szCs w:val="26"/>
          <w:shd w:val="clear" w:color="auto" w:fill="auto"/>
          <w:lang w:val="en-US"/>
        </w:rPr>
        <w:t>.</w:t>
      </w:r>
    </w:p>
    <w:p w14:paraId="6A9E54AB" w14:textId="77777777" w:rsidR="00B06D66" w:rsidRPr="00831FA6" w:rsidRDefault="00877F71" w:rsidP="00831FA6">
      <w:pPr>
        <w:spacing w:before="60"/>
        <w:ind w:firstLine="630"/>
        <w:jc w:val="both"/>
        <w:rPr>
          <w:rFonts w:ascii="Times New Roman" w:hAnsi="Times New Roman"/>
          <w:sz w:val="26"/>
          <w:szCs w:val="26"/>
          <w:lang w:val="x-none" w:eastAsia="x-none"/>
        </w:rPr>
      </w:pPr>
      <w:r w:rsidRPr="00831FA6">
        <w:rPr>
          <w:rFonts w:ascii="Times New Roman" w:hAnsi="Times New Roman"/>
          <w:color w:val="000000"/>
          <w:sz w:val="26"/>
          <w:szCs w:val="26"/>
        </w:rPr>
        <w:tab/>
      </w:r>
      <w:proofErr w:type="spellStart"/>
      <w:r w:rsidR="00B06D66" w:rsidRPr="00831FA6">
        <w:rPr>
          <w:rFonts w:ascii="Times New Roman" w:hAnsi="Times New Roman"/>
          <w:sz w:val="26"/>
          <w:szCs w:val="26"/>
          <w:lang w:val="x-none" w:eastAsia="x-none"/>
        </w:rPr>
        <w:t>Đấu</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giá</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viên</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điều</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hành</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phiên</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đấu</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giá</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công</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bố</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người</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có</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phiếu</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trả</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giá</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cao</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nhất</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là</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người</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trúng</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đấu</w:t>
      </w:r>
      <w:proofErr w:type="spellEnd"/>
      <w:r w:rsidR="00B06D66" w:rsidRPr="00831FA6">
        <w:rPr>
          <w:rFonts w:ascii="Times New Roman" w:hAnsi="Times New Roman"/>
          <w:sz w:val="26"/>
          <w:szCs w:val="26"/>
          <w:lang w:val="x-none" w:eastAsia="x-none"/>
        </w:rPr>
        <w:t xml:space="preserve"> </w:t>
      </w:r>
      <w:proofErr w:type="spellStart"/>
      <w:r w:rsidR="00B06D66" w:rsidRPr="00831FA6">
        <w:rPr>
          <w:rFonts w:ascii="Times New Roman" w:hAnsi="Times New Roman"/>
          <w:sz w:val="26"/>
          <w:szCs w:val="26"/>
          <w:lang w:val="x-none" w:eastAsia="x-none"/>
        </w:rPr>
        <w:t>giá</w:t>
      </w:r>
      <w:proofErr w:type="spellEnd"/>
      <w:r w:rsidR="00B06D66" w:rsidRPr="00831FA6">
        <w:rPr>
          <w:rFonts w:ascii="Times New Roman" w:hAnsi="Times New Roman"/>
          <w:sz w:val="26"/>
          <w:szCs w:val="26"/>
          <w:lang w:val="x-none" w:eastAsia="x-none"/>
        </w:rPr>
        <w:t>.</w:t>
      </w:r>
    </w:p>
    <w:p w14:paraId="295F9D6A" w14:textId="57232213" w:rsidR="000F2E0F" w:rsidRPr="00831FA6" w:rsidRDefault="00B06D66" w:rsidP="00831FA6">
      <w:pPr>
        <w:tabs>
          <w:tab w:val="left" w:pos="-109"/>
          <w:tab w:val="left" w:pos="567"/>
        </w:tabs>
        <w:spacing w:before="60"/>
        <w:ind w:firstLine="706"/>
        <w:jc w:val="both"/>
        <w:rPr>
          <w:rFonts w:ascii="Times New Roman" w:hAnsi="Times New Roman"/>
          <w:color w:val="000000"/>
          <w:spacing w:val="-4"/>
          <w:sz w:val="26"/>
          <w:szCs w:val="26"/>
          <w:lang w:val="it-IT"/>
        </w:rPr>
      </w:pPr>
      <w:r w:rsidRPr="00831FA6">
        <w:rPr>
          <w:rFonts w:ascii="Times New Roman" w:hAnsi="Times New Roman"/>
          <w:sz w:val="26"/>
          <w:szCs w:val="26"/>
          <w:lang w:val="x-none" w:eastAsia="x-none"/>
        </w:rPr>
        <w:t xml:space="preserve">Trường </w:t>
      </w:r>
      <w:proofErr w:type="spellStart"/>
      <w:r w:rsidRPr="00831FA6">
        <w:rPr>
          <w:rFonts w:ascii="Times New Roman" w:hAnsi="Times New Roman"/>
          <w:sz w:val="26"/>
          <w:szCs w:val="26"/>
          <w:lang w:val="x-none" w:eastAsia="x-none"/>
        </w:rPr>
        <w:t>hợp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từ</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hai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trở</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lên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cùng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ngay</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sau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các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tổ</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chức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giữa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những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cùng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để</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chọn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ra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trúng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quyết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định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hình</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thức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trực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bằng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lời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nói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hoặc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bằng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bỏ</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phiếu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trực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trong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số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những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tục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tổ</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chức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là</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trúng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hơn</w:t>
      </w:r>
      <w:proofErr w:type="spellEnd"/>
      <w:r w:rsidRPr="00831FA6">
        <w:rPr>
          <w:rFonts w:ascii="Times New Roman" w:hAnsi="Times New Roman"/>
          <w:sz w:val="26"/>
          <w:szCs w:val="26"/>
          <w:lang w:val="x-none" w:eastAsia="x-none"/>
        </w:rPr>
        <w:t>. </w:t>
      </w:r>
      <w:proofErr w:type="spellStart"/>
      <w:r w:rsidRPr="00831FA6">
        <w:rPr>
          <w:rFonts w:ascii="Times New Roman" w:hAnsi="Times New Roman"/>
          <w:sz w:val="26"/>
          <w:szCs w:val="26"/>
          <w:lang w:val="x-none" w:eastAsia="x-none"/>
        </w:rPr>
        <w:t>Nếu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có</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trả</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cao</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nhất</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không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đồng</w:t>
      </w:r>
      <w:proofErr w:type="spellEnd"/>
      <w:r w:rsidRPr="00831FA6">
        <w:rPr>
          <w:rFonts w:ascii="Times New Roman" w:hAnsi="Times New Roman"/>
          <w:sz w:val="26"/>
          <w:szCs w:val="26"/>
          <w:lang w:val="x-none" w:eastAsia="x-none"/>
        </w:rPr>
        <w:t xml:space="preserve"> ý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tiếp</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thì</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viên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tổ</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chức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bốc</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thăm</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để</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chọn</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ra</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người</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trúng</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đấu</w:t>
      </w:r>
      <w:proofErr w:type="spellEnd"/>
      <w:r w:rsidRPr="00831FA6">
        <w:rPr>
          <w:rFonts w:ascii="Times New Roman" w:hAnsi="Times New Roman"/>
          <w:sz w:val="26"/>
          <w:szCs w:val="26"/>
          <w:lang w:val="x-none" w:eastAsia="x-none"/>
        </w:rPr>
        <w:t xml:space="preserve"> </w:t>
      </w:r>
      <w:proofErr w:type="spellStart"/>
      <w:r w:rsidRPr="00831FA6">
        <w:rPr>
          <w:rFonts w:ascii="Times New Roman" w:hAnsi="Times New Roman"/>
          <w:sz w:val="26"/>
          <w:szCs w:val="26"/>
          <w:lang w:val="x-none" w:eastAsia="x-none"/>
        </w:rPr>
        <w:t>giá</w:t>
      </w:r>
      <w:proofErr w:type="spellEnd"/>
      <w:r w:rsidRPr="00831FA6">
        <w:rPr>
          <w:rFonts w:ascii="Times New Roman" w:hAnsi="Times New Roman"/>
          <w:sz w:val="26"/>
          <w:szCs w:val="26"/>
          <w:lang w:val="x-none" w:eastAsia="x-none"/>
        </w:rPr>
        <w:t>.</w:t>
      </w:r>
    </w:p>
    <w:p w14:paraId="169DD6A1" w14:textId="7EE9F052" w:rsidR="005D43A1" w:rsidRPr="00831FA6" w:rsidRDefault="005D43A1" w:rsidP="00831FA6">
      <w:pPr>
        <w:tabs>
          <w:tab w:val="left" w:pos="540"/>
        </w:tabs>
        <w:spacing w:before="60"/>
        <w:jc w:val="both"/>
        <w:rPr>
          <w:rFonts w:ascii="Times New Roman" w:hAnsi="Times New Roman"/>
          <w:color w:val="000000"/>
          <w:sz w:val="26"/>
          <w:szCs w:val="26"/>
        </w:rPr>
      </w:pPr>
      <w:r w:rsidRPr="00831FA6">
        <w:rPr>
          <w:rFonts w:ascii="Times New Roman" w:hAnsi="Times New Roman"/>
          <w:b/>
          <w:bCs/>
          <w:color w:val="000000"/>
          <w:sz w:val="26"/>
          <w:szCs w:val="26"/>
          <w:lang w:val="vi-VN"/>
        </w:rPr>
        <w:t xml:space="preserve">Điều </w:t>
      </w:r>
      <w:r w:rsidR="00074E2F" w:rsidRPr="00831FA6">
        <w:rPr>
          <w:rFonts w:ascii="Times New Roman" w:hAnsi="Times New Roman"/>
          <w:b/>
          <w:bCs/>
          <w:color w:val="000000"/>
          <w:sz w:val="26"/>
          <w:szCs w:val="26"/>
        </w:rPr>
        <w:t>1</w:t>
      </w:r>
      <w:r w:rsidR="00B06D66" w:rsidRPr="00831FA6">
        <w:rPr>
          <w:rFonts w:ascii="Times New Roman" w:hAnsi="Times New Roman"/>
          <w:b/>
          <w:bCs/>
          <w:color w:val="000000"/>
          <w:sz w:val="26"/>
          <w:szCs w:val="26"/>
        </w:rPr>
        <w:t>0</w:t>
      </w:r>
      <w:r w:rsidR="00074E2F" w:rsidRPr="00831FA6">
        <w:rPr>
          <w:rFonts w:ascii="Times New Roman" w:hAnsi="Times New Roman"/>
          <w:b/>
          <w:bCs/>
          <w:color w:val="000000"/>
          <w:sz w:val="26"/>
          <w:szCs w:val="26"/>
        </w:rPr>
        <w:t>:</w:t>
      </w:r>
      <w:r w:rsidRPr="00831FA6">
        <w:rPr>
          <w:rFonts w:ascii="Times New Roman" w:hAnsi="Times New Roman"/>
          <w:b/>
          <w:bCs/>
          <w:color w:val="000000"/>
          <w:sz w:val="26"/>
          <w:szCs w:val="26"/>
          <w:lang w:val="vi-VN"/>
        </w:rPr>
        <w:t xml:space="preserve"> Từ chối kết quả trúng đấu giá. </w:t>
      </w:r>
    </w:p>
    <w:p w14:paraId="403F8D2B" w14:textId="77777777" w:rsidR="005D43A1" w:rsidRPr="00831FA6" w:rsidRDefault="005D43A1" w:rsidP="00831FA6">
      <w:pPr>
        <w:spacing w:before="60"/>
        <w:ind w:firstLine="72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Sau khi đấu giá viên điều hành phiên đấu giá đã công bố người trúng đấu giá mà tại phiên đấu giá người trúng đấu giá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2368C059" w14:textId="5675AC91" w:rsidR="00946221" w:rsidRPr="00831FA6" w:rsidRDefault="005D43A1" w:rsidP="00831FA6">
      <w:pPr>
        <w:tabs>
          <w:tab w:val="left" w:pos="0"/>
          <w:tab w:val="left" w:pos="851"/>
          <w:tab w:val="left" w:pos="993"/>
        </w:tabs>
        <w:spacing w:before="60"/>
        <w:ind w:firstLine="720"/>
        <w:jc w:val="both"/>
        <w:rPr>
          <w:rFonts w:ascii="Times New Roman" w:hAnsi="Times New Roman"/>
          <w:color w:val="000000"/>
          <w:sz w:val="26"/>
          <w:szCs w:val="26"/>
        </w:rPr>
      </w:pPr>
      <w:r w:rsidRPr="00831FA6">
        <w:rPr>
          <w:rFonts w:ascii="Times New Roman" w:hAnsi="Times New Roman"/>
          <w:color w:val="000000"/>
          <w:sz w:val="26"/>
          <w:szCs w:val="26"/>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w:t>
      </w:r>
      <w:proofErr w:type="spellStart"/>
      <w:r w:rsidR="00074E2F" w:rsidRPr="00831FA6">
        <w:rPr>
          <w:rFonts w:ascii="Times New Roman" w:hAnsi="Times New Roman"/>
          <w:color w:val="000000"/>
          <w:sz w:val="26"/>
          <w:szCs w:val="26"/>
        </w:rPr>
        <w:t>cuộc</w:t>
      </w:r>
      <w:proofErr w:type="spellEnd"/>
      <w:r w:rsidRPr="00831FA6">
        <w:rPr>
          <w:rFonts w:ascii="Times New Roman" w:hAnsi="Times New Roman"/>
          <w:color w:val="000000"/>
          <w:sz w:val="26"/>
          <w:szCs w:val="26"/>
          <w:lang w:val="vi-VN"/>
        </w:rPr>
        <w:t xml:space="preserve"> đấu giá không thành.</w:t>
      </w:r>
    </w:p>
    <w:p w14:paraId="51D63AC6" w14:textId="1CABFE56" w:rsidR="00420CD7" w:rsidRPr="00831FA6" w:rsidRDefault="00420CD7" w:rsidP="00831FA6">
      <w:pPr>
        <w:pStyle w:val="BodyTextIndent"/>
        <w:widowControl w:val="0"/>
        <w:spacing w:before="60" w:after="0"/>
        <w:ind w:left="0"/>
        <w:jc w:val="both"/>
        <w:rPr>
          <w:rFonts w:ascii="Times New Roman" w:hAnsi="Times New Roman"/>
          <w:b/>
          <w:sz w:val="26"/>
          <w:szCs w:val="26"/>
        </w:rPr>
      </w:pPr>
      <w:proofErr w:type="spellStart"/>
      <w:r w:rsidRPr="00831FA6">
        <w:rPr>
          <w:rFonts w:ascii="Times New Roman" w:hAnsi="Times New Roman"/>
          <w:b/>
          <w:iCs/>
          <w:sz w:val="26"/>
          <w:szCs w:val="26"/>
          <w:lang w:val="en-US"/>
        </w:rPr>
        <w:t>Điều</w:t>
      </w:r>
      <w:proofErr w:type="spellEnd"/>
      <w:r w:rsidRPr="00831FA6">
        <w:rPr>
          <w:rFonts w:ascii="Times New Roman" w:hAnsi="Times New Roman"/>
          <w:b/>
          <w:iCs/>
          <w:sz w:val="26"/>
          <w:szCs w:val="26"/>
          <w:lang w:val="en-US"/>
        </w:rPr>
        <w:t xml:space="preserve"> </w:t>
      </w:r>
      <w:r w:rsidR="00074E2F" w:rsidRPr="00831FA6">
        <w:rPr>
          <w:rFonts w:ascii="Times New Roman" w:hAnsi="Times New Roman"/>
          <w:b/>
          <w:iCs/>
          <w:sz w:val="26"/>
          <w:szCs w:val="26"/>
          <w:lang w:val="en-US"/>
        </w:rPr>
        <w:t>1</w:t>
      </w:r>
      <w:r w:rsidR="00B06D66" w:rsidRPr="00831FA6">
        <w:rPr>
          <w:rFonts w:ascii="Times New Roman" w:hAnsi="Times New Roman"/>
          <w:b/>
          <w:iCs/>
          <w:sz w:val="26"/>
          <w:szCs w:val="26"/>
          <w:lang w:val="en-US"/>
        </w:rPr>
        <w:t>1</w:t>
      </w:r>
      <w:r w:rsidRPr="00831FA6">
        <w:rPr>
          <w:rFonts w:ascii="Times New Roman" w:hAnsi="Times New Roman"/>
          <w:b/>
          <w:iCs/>
          <w:sz w:val="26"/>
          <w:szCs w:val="26"/>
          <w:lang w:val="en-US"/>
        </w:rPr>
        <w:t xml:space="preserve">: </w:t>
      </w:r>
      <w:proofErr w:type="spellStart"/>
      <w:r w:rsidR="00B8664C" w:rsidRPr="00831FA6">
        <w:rPr>
          <w:rFonts w:ascii="Times New Roman" w:hAnsi="Times New Roman"/>
          <w:b/>
          <w:sz w:val="26"/>
          <w:szCs w:val="26"/>
        </w:rPr>
        <w:t>Đấu</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giá</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trong</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trường</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hợp</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chỉ</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có</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một</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người</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đăng</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ký</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tham</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gia</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đấu</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giá</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một</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người</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tham</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gia</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đấu</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giá</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một</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người</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trả</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giá</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một</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người</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chấp</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nhận</w:t>
      </w:r>
      <w:proofErr w:type="spellEnd"/>
      <w:r w:rsidR="00B8664C" w:rsidRPr="00831FA6">
        <w:rPr>
          <w:rFonts w:ascii="Times New Roman" w:hAnsi="Times New Roman"/>
          <w:b/>
          <w:sz w:val="26"/>
          <w:szCs w:val="26"/>
        </w:rPr>
        <w:t xml:space="preserve"> </w:t>
      </w:r>
      <w:proofErr w:type="spellStart"/>
      <w:r w:rsidR="00B8664C" w:rsidRPr="00831FA6">
        <w:rPr>
          <w:rFonts w:ascii="Times New Roman" w:hAnsi="Times New Roman"/>
          <w:b/>
          <w:sz w:val="26"/>
          <w:szCs w:val="26"/>
        </w:rPr>
        <w:t>giá</w:t>
      </w:r>
      <w:proofErr w:type="spellEnd"/>
      <w:r w:rsidR="00B8664C" w:rsidRPr="00831FA6">
        <w:rPr>
          <w:rFonts w:ascii="Times New Roman" w:hAnsi="Times New Roman"/>
          <w:b/>
          <w:sz w:val="26"/>
          <w:szCs w:val="26"/>
        </w:rPr>
        <w:t>.</w:t>
      </w:r>
    </w:p>
    <w:p w14:paraId="04D6E01F" w14:textId="4C5B6D47" w:rsidR="005D43A1" w:rsidRPr="00831FA6" w:rsidRDefault="005D43A1" w:rsidP="00831FA6">
      <w:pPr>
        <w:spacing w:before="60"/>
        <w:ind w:firstLine="720"/>
        <w:jc w:val="both"/>
        <w:rPr>
          <w:rFonts w:ascii="Times New Roman" w:hAnsi="Times New Roman"/>
          <w:sz w:val="26"/>
          <w:szCs w:val="26"/>
        </w:rPr>
      </w:pPr>
      <w:r w:rsidRPr="00831FA6">
        <w:rPr>
          <w:rFonts w:ascii="Times New Roman" w:hAnsi="Times New Roman"/>
          <w:sz w:val="26"/>
          <w:szCs w:val="26"/>
        </w:rPr>
        <w:t xml:space="preserve">Khi </w:t>
      </w:r>
      <w:proofErr w:type="spellStart"/>
      <w:r w:rsidRPr="00831FA6">
        <w:rPr>
          <w:rFonts w:ascii="Times New Roman" w:hAnsi="Times New Roman"/>
          <w:sz w:val="26"/>
          <w:szCs w:val="26"/>
        </w:rPr>
        <w:t>đã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hết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đăng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00074E2F" w:rsidRPr="00831FA6">
        <w:rPr>
          <w:rFonts w:ascii="Times New Roman" w:hAnsi="Times New Roman"/>
          <w:sz w:val="26"/>
          <w:szCs w:val="26"/>
        </w:rPr>
        <w:t>đấu</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giá</w:t>
      </w:r>
      <w:proofErr w:type="spellEnd"/>
      <w:r w:rsidR="00074E2F" w:rsidRPr="00831FA6">
        <w:rPr>
          <w:rFonts w:ascii="Times New Roman" w:hAnsi="Times New Roman"/>
          <w:sz w:val="26"/>
          <w:szCs w:val="26"/>
        </w:rPr>
        <w:t xml:space="preserve"> </w:t>
      </w:r>
      <w:proofErr w:type="spellStart"/>
      <w:r w:rsidRPr="00831FA6">
        <w:rPr>
          <w:rFonts w:ascii="Times New Roman" w:hAnsi="Times New Roman"/>
          <w:sz w:val="26"/>
          <w:szCs w:val="26"/>
        </w:rPr>
        <w:t>mà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chỉ</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một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đăng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hoặc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đăng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nhưng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chỉ</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một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dự</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hoặc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dự</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nhưng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chỉ</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một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lệ</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hoặc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nhưng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chỉ</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một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trả</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cao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bằng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khởi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điểm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003632BD" w:rsidRPr="00831FA6">
        <w:rPr>
          <w:rFonts w:ascii="Times New Roman" w:hAnsi="Times New Roman"/>
          <w:sz w:val="26"/>
          <w:szCs w:val="26"/>
        </w:rPr>
        <w:t>tài</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sản</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được</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bán</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cho</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người</w:t>
      </w:r>
      <w:proofErr w:type="spellEnd"/>
      <w:r w:rsidR="003632BD" w:rsidRPr="00831FA6">
        <w:rPr>
          <w:rFonts w:ascii="Times New Roman" w:hAnsi="Times New Roman"/>
          <w:sz w:val="26"/>
          <w:szCs w:val="26"/>
        </w:rPr>
        <w:t xml:space="preserve"> </w:t>
      </w:r>
      <w:proofErr w:type="spellStart"/>
      <w:r w:rsidR="003632BD" w:rsidRPr="00831FA6">
        <w:rPr>
          <w:rFonts w:ascii="Times New Roman" w:hAnsi="Times New Roman"/>
          <w:sz w:val="26"/>
          <w:szCs w:val="26"/>
        </w:rPr>
        <w:t>đó</w:t>
      </w:r>
      <w:proofErr w:type="spellEnd"/>
      <w:r w:rsidRPr="00831FA6">
        <w:rPr>
          <w:rFonts w:ascii="Times New Roman" w:hAnsi="Times New Roman"/>
          <w:sz w:val="26"/>
          <w:szCs w:val="26"/>
        </w:rPr>
        <w:t xml:space="preserve">. </w:t>
      </w:r>
    </w:p>
    <w:p w14:paraId="538E19AD" w14:textId="440B19AE" w:rsidR="00B8664C" w:rsidRPr="00831FA6" w:rsidRDefault="00B8664C" w:rsidP="00831FA6">
      <w:pPr>
        <w:widowControl w:val="0"/>
        <w:spacing w:before="60"/>
        <w:jc w:val="both"/>
        <w:rPr>
          <w:rFonts w:ascii="Times New Roman" w:hAnsi="Times New Roman"/>
          <w:b/>
          <w:bCs/>
          <w:sz w:val="26"/>
          <w:szCs w:val="26"/>
          <w:lang w:val="vi-VN"/>
        </w:rPr>
      </w:pPr>
      <w:r w:rsidRPr="00831FA6">
        <w:rPr>
          <w:rFonts w:ascii="Times New Roman" w:hAnsi="Times New Roman"/>
          <w:b/>
          <w:bCs/>
          <w:color w:val="000000"/>
          <w:sz w:val="26"/>
          <w:szCs w:val="26"/>
          <w:lang w:val="vi-VN"/>
        </w:rPr>
        <w:t xml:space="preserve">Điều </w:t>
      </w:r>
      <w:r w:rsidR="00074E2F" w:rsidRPr="00831FA6">
        <w:rPr>
          <w:rFonts w:ascii="Times New Roman" w:hAnsi="Times New Roman"/>
          <w:b/>
          <w:bCs/>
          <w:color w:val="000000"/>
          <w:sz w:val="26"/>
          <w:szCs w:val="26"/>
        </w:rPr>
        <w:t>1</w:t>
      </w:r>
      <w:r w:rsidR="00B06D66" w:rsidRPr="00831FA6">
        <w:rPr>
          <w:rFonts w:ascii="Times New Roman" w:hAnsi="Times New Roman"/>
          <w:b/>
          <w:bCs/>
          <w:color w:val="000000"/>
          <w:sz w:val="26"/>
          <w:szCs w:val="26"/>
        </w:rPr>
        <w:t>2</w:t>
      </w:r>
      <w:r w:rsidR="00074E2F" w:rsidRPr="00831FA6">
        <w:rPr>
          <w:rFonts w:ascii="Times New Roman" w:hAnsi="Times New Roman"/>
          <w:b/>
          <w:bCs/>
          <w:color w:val="000000"/>
          <w:sz w:val="26"/>
          <w:szCs w:val="26"/>
        </w:rPr>
        <w:t>:</w:t>
      </w:r>
      <w:r w:rsidRPr="00831FA6">
        <w:rPr>
          <w:rFonts w:ascii="Times New Roman" w:hAnsi="Times New Roman"/>
          <w:b/>
          <w:bCs/>
          <w:color w:val="000000"/>
          <w:sz w:val="26"/>
          <w:szCs w:val="26"/>
          <w:lang w:val="vi-VN"/>
        </w:rPr>
        <w:t xml:space="preserve"> </w:t>
      </w:r>
      <w:r w:rsidRPr="00831FA6">
        <w:rPr>
          <w:rFonts w:ascii="Times New Roman" w:hAnsi="Times New Roman"/>
          <w:b/>
          <w:bCs/>
          <w:sz w:val="26"/>
          <w:szCs w:val="26"/>
          <w:lang w:val="vi-VN"/>
        </w:rPr>
        <w:t>Các trường hợp người tham gia đấu giá bị truất quyền tham gia đấu giá và không được nhận lại tiền đặt trước.</w:t>
      </w:r>
    </w:p>
    <w:p w14:paraId="0D7BDC11" w14:textId="77777777" w:rsidR="00B8664C" w:rsidRPr="00831FA6" w:rsidRDefault="00B8664C" w:rsidP="00831FA6">
      <w:pPr>
        <w:widowControl w:val="0"/>
        <w:tabs>
          <w:tab w:val="left" w:pos="0"/>
        </w:tabs>
        <w:spacing w:before="60"/>
        <w:ind w:firstLine="630"/>
        <w:jc w:val="both"/>
        <w:rPr>
          <w:rFonts w:ascii="Times New Roman" w:hAnsi="Times New Roman"/>
          <w:b/>
          <w:bCs/>
          <w:sz w:val="26"/>
          <w:szCs w:val="26"/>
          <w:lang w:val="vi-VN"/>
        </w:rPr>
      </w:pPr>
      <w:r w:rsidRPr="00831FA6">
        <w:rPr>
          <w:rFonts w:ascii="Times New Roman" w:hAnsi="Times New Roman"/>
          <w:b/>
          <w:bCs/>
          <w:sz w:val="26"/>
          <w:szCs w:val="26"/>
          <w:lang w:val="vi-VN"/>
        </w:rPr>
        <w:t>1. Các trường hợp người tham gia đấu giá bị truất quyền tham gia đấu giá:</w:t>
      </w:r>
    </w:p>
    <w:p w14:paraId="63B61FF6" w14:textId="77777777" w:rsidR="00B8664C" w:rsidRPr="00831FA6" w:rsidRDefault="00B8664C" w:rsidP="00831FA6">
      <w:pPr>
        <w:tabs>
          <w:tab w:val="left" w:pos="0"/>
        </w:tabs>
        <w:spacing w:before="60"/>
        <w:ind w:firstLine="630"/>
        <w:jc w:val="both"/>
        <w:rPr>
          <w:rFonts w:ascii="Times New Roman" w:hAnsi="Times New Roman"/>
          <w:b/>
          <w:bCs/>
          <w:spacing w:val="-2"/>
          <w:sz w:val="26"/>
          <w:szCs w:val="26"/>
          <w:lang w:val="vi-VN"/>
        </w:rPr>
      </w:pPr>
      <w:r w:rsidRPr="00831FA6">
        <w:rPr>
          <w:rFonts w:ascii="Times New Roman" w:hAnsi="Times New Roman"/>
          <w:bCs/>
          <w:spacing w:val="-2"/>
          <w:sz w:val="26"/>
          <w:szCs w:val="26"/>
          <w:lang w:val="vi-VN"/>
        </w:rPr>
        <w:tab/>
        <w:t>Người tham gia đấu giá sẽ bị truất quyền tham gia đấu giá trong các trường hợp sau:</w:t>
      </w:r>
    </w:p>
    <w:p w14:paraId="22CB45E5" w14:textId="77777777" w:rsidR="00B06D66" w:rsidRPr="00831FA6" w:rsidRDefault="00B06D66" w:rsidP="00831FA6">
      <w:pPr>
        <w:pStyle w:val="BodyTextIndent3"/>
        <w:numPr>
          <w:ilvl w:val="0"/>
          <w:numId w:val="5"/>
        </w:numPr>
        <w:tabs>
          <w:tab w:val="left" w:pos="990"/>
        </w:tabs>
        <w:spacing w:before="60" w:after="0"/>
        <w:ind w:left="0" w:firstLine="630"/>
        <w:jc w:val="both"/>
        <w:rPr>
          <w:bCs/>
          <w:iCs/>
          <w:sz w:val="26"/>
          <w:szCs w:val="26"/>
          <w:lang w:val="vi-VN"/>
        </w:rPr>
      </w:pPr>
      <w:r w:rsidRPr="00831FA6">
        <w:rPr>
          <w:bCs/>
          <w:iCs/>
          <w:sz w:val="26"/>
          <w:szCs w:val="26"/>
        </w:rPr>
        <w:t xml:space="preserve">Thông tin </w:t>
      </w:r>
      <w:proofErr w:type="spellStart"/>
      <w:r w:rsidRPr="00831FA6">
        <w:rPr>
          <w:bCs/>
          <w:iCs/>
          <w:sz w:val="26"/>
          <w:szCs w:val="26"/>
        </w:rPr>
        <w:t>trên</w:t>
      </w:r>
      <w:proofErr w:type="spellEnd"/>
      <w:r w:rsidRPr="00831FA6">
        <w:rPr>
          <w:bCs/>
          <w:iCs/>
          <w:sz w:val="26"/>
          <w:szCs w:val="26"/>
        </w:rPr>
        <w:t xml:space="preserve"> </w:t>
      </w:r>
      <w:proofErr w:type="spellStart"/>
      <w:r w:rsidRPr="00831FA6">
        <w:rPr>
          <w:bCs/>
          <w:iCs/>
          <w:sz w:val="26"/>
          <w:szCs w:val="26"/>
        </w:rPr>
        <w:t>phiếu</w:t>
      </w:r>
      <w:proofErr w:type="spellEnd"/>
      <w:r w:rsidRPr="00831FA6">
        <w:rPr>
          <w:bCs/>
          <w:iCs/>
          <w:sz w:val="26"/>
          <w:szCs w:val="26"/>
        </w:rPr>
        <w:t xml:space="preserve"> </w:t>
      </w:r>
      <w:proofErr w:type="spellStart"/>
      <w:r w:rsidRPr="00831FA6">
        <w:rPr>
          <w:bCs/>
          <w:iCs/>
          <w:sz w:val="26"/>
          <w:szCs w:val="26"/>
        </w:rPr>
        <w:t>trả</w:t>
      </w:r>
      <w:proofErr w:type="spellEnd"/>
      <w:r w:rsidRPr="00831FA6">
        <w:rPr>
          <w:bCs/>
          <w:iCs/>
          <w:sz w:val="26"/>
          <w:szCs w:val="26"/>
        </w:rPr>
        <w:t xml:space="preserve"> </w:t>
      </w:r>
      <w:proofErr w:type="spellStart"/>
      <w:r w:rsidRPr="00831FA6">
        <w:rPr>
          <w:bCs/>
          <w:iCs/>
          <w:sz w:val="26"/>
          <w:szCs w:val="26"/>
        </w:rPr>
        <w:t>giá</w:t>
      </w:r>
      <w:proofErr w:type="spellEnd"/>
      <w:r w:rsidRPr="00831FA6">
        <w:rPr>
          <w:bCs/>
          <w:iCs/>
          <w:sz w:val="26"/>
          <w:szCs w:val="26"/>
        </w:rPr>
        <w:t xml:space="preserve"> </w:t>
      </w:r>
      <w:proofErr w:type="spellStart"/>
      <w:r w:rsidRPr="00831FA6">
        <w:rPr>
          <w:bCs/>
          <w:iCs/>
          <w:sz w:val="26"/>
          <w:szCs w:val="26"/>
        </w:rPr>
        <w:t>không</w:t>
      </w:r>
      <w:proofErr w:type="spellEnd"/>
      <w:r w:rsidRPr="00831FA6">
        <w:rPr>
          <w:bCs/>
          <w:iCs/>
          <w:sz w:val="26"/>
          <w:szCs w:val="26"/>
        </w:rPr>
        <w:t xml:space="preserve"> </w:t>
      </w:r>
      <w:proofErr w:type="spellStart"/>
      <w:r w:rsidRPr="00831FA6">
        <w:rPr>
          <w:bCs/>
          <w:iCs/>
          <w:sz w:val="26"/>
          <w:szCs w:val="26"/>
        </w:rPr>
        <w:t>thống</w:t>
      </w:r>
      <w:proofErr w:type="spellEnd"/>
      <w:r w:rsidRPr="00831FA6">
        <w:rPr>
          <w:bCs/>
          <w:iCs/>
          <w:sz w:val="26"/>
          <w:szCs w:val="26"/>
        </w:rPr>
        <w:t xml:space="preserve"> </w:t>
      </w:r>
      <w:proofErr w:type="spellStart"/>
      <w:r w:rsidRPr="00831FA6">
        <w:rPr>
          <w:bCs/>
          <w:iCs/>
          <w:sz w:val="26"/>
          <w:szCs w:val="26"/>
        </w:rPr>
        <w:t>nhất</w:t>
      </w:r>
      <w:proofErr w:type="spellEnd"/>
      <w:r w:rsidRPr="00831FA6">
        <w:rPr>
          <w:bCs/>
          <w:iCs/>
          <w:sz w:val="26"/>
          <w:szCs w:val="26"/>
        </w:rPr>
        <w:t xml:space="preserve"> </w:t>
      </w:r>
      <w:proofErr w:type="spellStart"/>
      <w:r w:rsidRPr="00831FA6">
        <w:rPr>
          <w:bCs/>
          <w:iCs/>
          <w:sz w:val="26"/>
          <w:szCs w:val="26"/>
        </w:rPr>
        <w:t>với</w:t>
      </w:r>
      <w:proofErr w:type="spellEnd"/>
      <w:r w:rsidRPr="00831FA6">
        <w:rPr>
          <w:bCs/>
          <w:iCs/>
          <w:sz w:val="26"/>
          <w:szCs w:val="26"/>
        </w:rPr>
        <w:t xml:space="preserve"> </w:t>
      </w:r>
      <w:proofErr w:type="spellStart"/>
      <w:r w:rsidRPr="00831FA6">
        <w:rPr>
          <w:bCs/>
          <w:iCs/>
          <w:sz w:val="26"/>
          <w:szCs w:val="26"/>
        </w:rPr>
        <w:t>thông</w:t>
      </w:r>
      <w:proofErr w:type="spellEnd"/>
      <w:r w:rsidRPr="00831FA6">
        <w:rPr>
          <w:bCs/>
          <w:iCs/>
          <w:sz w:val="26"/>
          <w:szCs w:val="26"/>
        </w:rPr>
        <w:t xml:space="preserve"> tin </w:t>
      </w:r>
      <w:proofErr w:type="spellStart"/>
      <w:r w:rsidRPr="00831FA6">
        <w:rPr>
          <w:bCs/>
          <w:iCs/>
          <w:sz w:val="26"/>
          <w:szCs w:val="26"/>
        </w:rPr>
        <w:t>trên</w:t>
      </w:r>
      <w:proofErr w:type="spellEnd"/>
      <w:r w:rsidRPr="00831FA6">
        <w:rPr>
          <w:bCs/>
          <w:iCs/>
          <w:sz w:val="26"/>
          <w:szCs w:val="26"/>
        </w:rPr>
        <w:t xml:space="preserve"> </w:t>
      </w:r>
      <w:proofErr w:type="spellStart"/>
      <w:r w:rsidRPr="00831FA6">
        <w:rPr>
          <w:bCs/>
          <w:iCs/>
          <w:sz w:val="26"/>
          <w:szCs w:val="26"/>
        </w:rPr>
        <w:t>hồ</w:t>
      </w:r>
      <w:proofErr w:type="spellEnd"/>
      <w:r w:rsidRPr="00831FA6">
        <w:rPr>
          <w:bCs/>
          <w:iCs/>
          <w:sz w:val="26"/>
          <w:szCs w:val="26"/>
        </w:rPr>
        <w:t xml:space="preserve"> </w:t>
      </w:r>
      <w:proofErr w:type="spellStart"/>
      <w:r w:rsidRPr="00831FA6">
        <w:rPr>
          <w:bCs/>
          <w:iCs/>
          <w:sz w:val="26"/>
          <w:szCs w:val="26"/>
        </w:rPr>
        <w:t>sơ</w:t>
      </w:r>
      <w:proofErr w:type="spellEnd"/>
      <w:r w:rsidRPr="00831FA6">
        <w:rPr>
          <w:bCs/>
          <w:iCs/>
          <w:sz w:val="26"/>
          <w:szCs w:val="26"/>
        </w:rPr>
        <w:t xml:space="preserve"> </w:t>
      </w:r>
      <w:proofErr w:type="spellStart"/>
      <w:r w:rsidRPr="00831FA6">
        <w:rPr>
          <w:bCs/>
          <w:iCs/>
          <w:sz w:val="26"/>
          <w:szCs w:val="26"/>
        </w:rPr>
        <w:t>tham</w:t>
      </w:r>
      <w:proofErr w:type="spellEnd"/>
      <w:r w:rsidRPr="00831FA6">
        <w:rPr>
          <w:bCs/>
          <w:iCs/>
          <w:sz w:val="26"/>
          <w:szCs w:val="26"/>
        </w:rPr>
        <w:t xml:space="preserve"> </w:t>
      </w:r>
      <w:proofErr w:type="spellStart"/>
      <w:r w:rsidRPr="00831FA6">
        <w:rPr>
          <w:bCs/>
          <w:iCs/>
          <w:sz w:val="26"/>
          <w:szCs w:val="26"/>
        </w:rPr>
        <w:t>gia</w:t>
      </w:r>
      <w:proofErr w:type="spellEnd"/>
      <w:r w:rsidRPr="00831FA6">
        <w:rPr>
          <w:bCs/>
          <w:iCs/>
          <w:sz w:val="26"/>
          <w:szCs w:val="26"/>
        </w:rPr>
        <w:t xml:space="preserve"> </w:t>
      </w:r>
      <w:proofErr w:type="spellStart"/>
      <w:r w:rsidRPr="00831FA6">
        <w:rPr>
          <w:bCs/>
          <w:iCs/>
          <w:sz w:val="26"/>
          <w:szCs w:val="26"/>
        </w:rPr>
        <w:t>đấu</w:t>
      </w:r>
      <w:proofErr w:type="spellEnd"/>
      <w:r w:rsidRPr="00831FA6">
        <w:rPr>
          <w:bCs/>
          <w:iCs/>
          <w:sz w:val="26"/>
          <w:szCs w:val="26"/>
        </w:rPr>
        <w:t xml:space="preserve"> </w:t>
      </w:r>
      <w:proofErr w:type="spellStart"/>
      <w:r w:rsidRPr="00831FA6">
        <w:rPr>
          <w:bCs/>
          <w:iCs/>
          <w:sz w:val="26"/>
          <w:szCs w:val="26"/>
        </w:rPr>
        <w:t>giá</w:t>
      </w:r>
      <w:proofErr w:type="spellEnd"/>
      <w:r w:rsidRPr="00831FA6">
        <w:rPr>
          <w:bCs/>
          <w:iCs/>
          <w:sz w:val="26"/>
          <w:szCs w:val="26"/>
        </w:rPr>
        <w:t>.</w:t>
      </w:r>
    </w:p>
    <w:p w14:paraId="3FC7970D" w14:textId="0A380959"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Không đến tham gia </w:t>
      </w:r>
      <w:proofErr w:type="spellStart"/>
      <w:r w:rsidRPr="00831FA6">
        <w:rPr>
          <w:bCs/>
          <w:iCs/>
          <w:sz w:val="26"/>
          <w:szCs w:val="26"/>
        </w:rPr>
        <w:t>phiên</w:t>
      </w:r>
      <w:proofErr w:type="spellEnd"/>
      <w:r w:rsidRPr="00831FA6">
        <w:rPr>
          <w:bCs/>
          <w:iCs/>
          <w:sz w:val="26"/>
          <w:szCs w:val="26"/>
        </w:rPr>
        <w:t xml:space="preserve"> </w:t>
      </w:r>
      <w:proofErr w:type="spellStart"/>
      <w:r w:rsidRPr="00831FA6">
        <w:rPr>
          <w:bCs/>
          <w:iCs/>
          <w:sz w:val="26"/>
          <w:szCs w:val="26"/>
        </w:rPr>
        <w:t>đấu</w:t>
      </w:r>
      <w:proofErr w:type="spellEnd"/>
      <w:r w:rsidRPr="00831FA6">
        <w:rPr>
          <w:bCs/>
          <w:iCs/>
          <w:sz w:val="26"/>
          <w:szCs w:val="26"/>
        </w:rPr>
        <w:t xml:space="preserve"> </w:t>
      </w:r>
      <w:proofErr w:type="spellStart"/>
      <w:r w:rsidRPr="00831FA6">
        <w:rPr>
          <w:bCs/>
          <w:iCs/>
          <w:sz w:val="26"/>
          <w:szCs w:val="26"/>
        </w:rPr>
        <w:t>giá</w:t>
      </w:r>
      <w:proofErr w:type="spellEnd"/>
      <w:r w:rsidR="00B06D66" w:rsidRPr="00831FA6">
        <w:rPr>
          <w:bCs/>
          <w:iCs/>
          <w:sz w:val="26"/>
          <w:szCs w:val="26"/>
        </w:rPr>
        <w:t xml:space="preserve"> (</w:t>
      </w:r>
      <w:proofErr w:type="spellStart"/>
      <w:r w:rsidR="00B06D66" w:rsidRPr="00831FA6">
        <w:rPr>
          <w:bCs/>
          <w:iCs/>
          <w:sz w:val="26"/>
          <w:szCs w:val="26"/>
        </w:rPr>
        <w:t>buổi</w:t>
      </w:r>
      <w:proofErr w:type="spellEnd"/>
      <w:r w:rsidR="00B06D66" w:rsidRPr="00831FA6">
        <w:rPr>
          <w:bCs/>
          <w:iCs/>
          <w:sz w:val="26"/>
          <w:szCs w:val="26"/>
        </w:rPr>
        <w:t xml:space="preserve"> </w:t>
      </w:r>
      <w:proofErr w:type="spellStart"/>
      <w:r w:rsidR="00B06D66" w:rsidRPr="00831FA6">
        <w:rPr>
          <w:bCs/>
          <w:iCs/>
          <w:sz w:val="26"/>
          <w:szCs w:val="26"/>
        </w:rPr>
        <w:t>công</w:t>
      </w:r>
      <w:proofErr w:type="spellEnd"/>
      <w:r w:rsidR="00B06D66" w:rsidRPr="00831FA6">
        <w:rPr>
          <w:bCs/>
          <w:iCs/>
          <w:sz w:val="26"/>
          <w:szCs w:val="26"/>
        </w:rPr>
        <w:t xml:space="preserve"> </w:t>
      </w:r>
      <w:proofErr w:type="spellStart"/>
      <w:r w:rsidR="00B06D66" w:rsidRPr="00831FA6">
        <w:rPr>
          <w:bCs/>
          <w:iCs/>
          <w:sz w:val="26"/>
          <w:szCs w:val="26"/>
        </w:rPr>
        <w:t>bố</w:t>
      </w:r>
      <w:proofErr w:type="spellEnd"/>
      <w:r w:rsidR="00B06D66" w:rsidRPr="00831FA6">
        <w:rPr>
          <w:bCs/>
          <w:iCs/>
          <w:sz w:val="26"/>
          <w:szCs w:val="26"/>
        </w:rPr>
        <w:t xml:space="preserve"> </w:t>
      </w:r>
      <w:proofErr w:type="spellStart"/>
      <w:r w:rsidR="00B06D66" w:rsidRPr="00831FA6">
        <w:rPr>
          <w:bCs/>
          <w:iCs/>
          <w:sz w:val="26"/>
          <w:szCs w:val="26"/>
        </w:rPr>
        <w:t>giá</w:t>
      </w:r>
      <w:proofErr w:type="spellEnd"/>
      <w:r w:rsidR="00B06D66" w:rsidRPr="00831FA6">
        <w:rPr>
          <w:bCs/>
          <w:iCs/>
          <w:sz w:val="26"/>
          <w:szCs w:val="26"/>
        </w:rPr>
        <w:t>)</w:t>
      </w:r>
      <w:r w:rsidRPr="00831FA6">
        <w:rPr>
          <w:bCs/>
          <w:iCs/>
          <w:sz w:val="26"/>
          <w:szCs w:val="26"/>
          <w:lang w:val="vi-VN"/>
        </w:rPr>
        <w:t>.</w:t>
      </w:r>
    </w:p>
    <w:p w14:paraId="66FAAE3A"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Không nộp phiếu trả giá đúng thời gian quy định.</w:t>
      </w:r>
    </w:p>
    <w:p w14:paraId="638974B8" w14:textId="632AC335" w:rsidR="0073145C" w:rsidRPr="00831FA6" w:rsidRDefault="0073145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rPr>
        <w:t xml:space="preserve">Phong </w:t>
      </w:r>
      <w:proofErr w:type="spellStart"/>
      <w:r w:rsidRPr="00831FA6">
        <w:rPr>
          <w:bCs/>
          <w:iCs/>
          <w:sz w:val="26"/>
          <w:szCs w:val="26"/>
        </w:rPr>
        <w:t>bì</w:t>
      </w:r>
      <w:proofErr w:type="spellEnd"/>
      <w:r w:rsidRPr="00831FA6">
        <w:rPr>
          <w:bCs/>
          <w:iCs/>
          <w:sz w:val="26"/>
          <w:szCs w:val="26"/>
        </w:rPr>
        <w:t xml:space="preserve"> </w:t>
      </w:r>
      <w:proofErr w:type="spellStart"/>
      <w:r w:rsidRPr="00831FA6">
        <w:rPr>
          <w:bCs/>
          <w:iCs/>
          <w:sz w:val="26"/>
          <w:szCs w:val="26"/>
        </w:rPr>
        <w:t>chứa</w:t>
      </w:r>
      <w:proofErr w:type="spellEnd"/>
      <w:r w:rsidRPr="00831FA6">
        <w:rPr>
          <w:bCs/>
          <w:iCs/>
          <w:sz w:val="26"/>
          <w:szCs w:val="26"/>
        </w:rPr>
        <w:t xml:space="preserve"> </w:t>
      </w:r>
      <w:proofErr w:type="spellStart"/>
      <w:r w:rsidRPr="00831FA6">
        <w:rPr>
          <w:bCs/>
          <w:iCs/>
          <w:sz w:val="26"/>
          <w:szCs w:val="26"/>
        </w:rPr>
        <w:t>phiếu</w:t>
      </w:r>
      <w:proofErr w:type="spellEnd"/>
      <w:r w:rsidRPr="00831FA6">
        <w:rPr>
          <w:bCs/>
          <w:iCs/>
          <w:sz w:val="26"/>
          <w:szCs w:val="26"/>
        </w:rPr>
        <w:t xml:space="preserve"> </w:t>
      </w:r>
      <w:proofErr w:type="spellStart"/>
      <w:r w:rsidRPr="00831FA6">
        <w:rPr>
          <w:bCs/>
          <w:iCs/>
          <w:sz w:val="26"/>
          <w:szCs w:val="26"/>
        </w:rPr>
        <w:t>trả</w:t>
      </w:r>
      <w:proofErr w:type="spellEnd"/>
      <w:r w:rsidRPr="00831FA6">
        <w:rPr>
          <w:bCs/>
          <w:iCs/>
          <w:sz w:val="26"/>
          <w:szCs w:val="26"/>
        </w:rPr>
        <w:t xml:space="preserve"> </w:t>
      </w:r>
      <w:proofErr w:type="spellStart"/>
      <w:r w:rsidRPr="00831FA6">
        <w:rPr>
          <w:bCs/>
          <w:iCs/>
          <w:sz w:val="26"/>
          <w:szCs w:val="26"/>
        </w:rPr>
        <w:t>giá</w:t>
      </w:r>
      <w:proofErr w:type="spellEnd"/>
      <w:r w:rsidRPr="00831FA6">
        <w:rPr>
          <w:bCs/>
          <w:iCs/>
          <w:sz w:val="26"/>
          <w:szCs w:val="26"/>
        </w:rPr>
        <w:t xml:space="preserve"> </w:t>
      </w:r>
      <w:proofErr w:type="spellStart"/>
      <w:r w:rsidRPr="00831FA6">
        <w:rPr>
          <w:bCs/>
          <w:iCs/>
          <w:sz w:val="26"/>
          <w:szCs w:val="26"/>
        </w:rPr>
        <w:t>không</w:t>
      </w:r>
      <w:proofErr w:type="spellEnd"/>
      <w:r w:rsidRPr="00831FA6">
        <w:rPr>
          <w:bCs/>
          <w:iCs/>
          <w:sz w:val="26"/>
          <w:szCs w:val="26"/>
        </w:rPr>
        <w:t xml:space="preserve"> </w:t>
      </w:r>
      <w:proofErr w:type="spellStart"/>
      <w:r w:rsidRPr="00831FA6">
        <w:rPr>
          <w:bCs/>
          <w:iCs/>
          <w:sz w:val="26"/>
          <w:szCs w:val="26"/>
        </w:rPr>
        <w:t>đúng</w:t>
      </w:r>
      <w:proofErr w:type="spellEnd"/>
      <w:r w:rsidRPr="00831FA6">
        <w:rPr>
          <w:bCs/>
          <w:iCs/>
          <w:sz w:val="26"/>
          <w:szCs w:val="26"/>
        </w:rPr>
        <w:t xml:space="preserve"> </w:t>
      </w:r>
      <w:proofErr w:type="spellStart"/>
      <w:r w:rsidRPr="00831FA6">
        <w:rPr>
          <w:bCs/>
          <w:iCs/>
          <w:sz w:val="26"/>
          <w:szCs w:val="26"/>
        </w:rPr>
        <w:t>quy</w:t>
      </w:r>
      <w:proofErr w:type="spellEnd"/>
      <w:r w:rsidRPr="00831FA6">
        <w:rPr>
          <w:bCs/>
          <w:iCs/>
          <w:sz w:val="26"/>
          <w:szCs w:val="26"/>
        </w:rPr>
        <w:t xml:space="preserve"> </w:t>
      </w:r>
      <w:proofErr w:type="spellStart"/>
      <w:r w:rsidRPr="00831FA6">
        <w:rPr>
          <w:bCs/>
          <w:iCs/>
          <w:sz w:val="26"/>
          <w:szCs w:val="26"/>
        </w:rPr>
        <w:t>định</w:t>
      </w:r>
      <w:proofErr w:type="spellEnd"/>
      <w:r w:rsidRPr="00831FA6">
        <w:rPr>
          <w:bCs/>
          <w:iCs/>
          <w:sz w:val="26"/>
          <w:szCs w:val="26"/>
        </w:rPr>
        <w:t>.</w:t>
      </w:r>
    </w:p>
    <w:p w14:paraId="39FAE57A" w14:textId="6C65F3A3"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Phiếu trả giá không hợp lệ</w:t>
      </w:r>
      <w:r w:rsidR="005D43A1" w:rsidRPr="00831FA6">
        <w:rPr>
          <w:bCs/>
          <w:iCs/>
          <w:sz w:val="26"/>
          <w:szCs w:val="26"/>
        </w:rPr>
        <w:t xml:space="preserve">, </w:t>
      </w:r>
      <w:proofErr w:type="spellStart"/>
      <w:r w:rsidR="005D43A1" w:rsidRPr="00831FA6">
        <w:rPr>
          <w:bCs/>
          <w:iCs/>
          <w:sz w:val="26"/>
          <w:szCs w:val="26"/>
        </w:rPr>
        <w:t>giá</w:t>
      </w:r>
      <w:proofErr w:type="spellEnd"/>
      <w:r w:rsidR="005D43A1" w:rsidRPr="00831FA6">
        <w:rPr>
          <w:bCs/>
          <w:iCs/>
          <w:sz w:val="26"/>
          <w:szCs w:val="26"/>
        </w:rPr>
        <w:t xml:space="preserve"> </w:t>
      </w:r>
      <w:proofErr w:type="spellStart"/>
      <w:r w:rsidR="005D43A1" w:rsidRPr="00831FA6">
        <w:rPr>
          <w:bCs/>
          <w:iCs/>
          <w:sz w:val="26"/>
          <w:szCs w:val="26"/>
        </w:rPr>
        <w:t>trả</w:t>
      </w:r>
      <w:proofErr w:type="spellEnd"/>
      <w:r w:rsidR="005D43A1" w:rsidRPr="00831FA6">
        <w:rPr>
          <w:bCs/>
          <w:iCs/>
          <w:sz w:val="26"/>
          <w:szCs w:val="26"/>
        </w:rPr>
        <w:t xml:space="preserve"> </w:t>
      </w:r>
      <w:proofErr w:type="spellStart"/>
      <w:r w:rsidR="005D43A1" w:rsidRPr="00831FA6">
        <w:rPr>
          <w:bCs/>
          <w:iCs/>
          <w:sz w:val="26"/>
          <w:szCs w:val="26"/>
        </w:rPr>
        <w:t>không</w:t>
      </w:r>
      <w:proofErr w:type="spellEnd"/>
      <w:r w:rsidR="005D43A1" w:rsidRPr="00831FA6">
        <w:rPr>
          <w:bCs/>
          <w:iCs/>
          <w:sz w:val="26"/>
          <w:szCs w:val="26"/>
        </w:rPr>
        <w:t xml:space="preserve"> </w:t>
      </w:r>
      <w:proofErr w:type="spellStart"/>
      <w:r w:rsidR="005D43A1" w:rsidRPr="00831FA6">
        <w:rPr>
          <w:bCs/>
          <w:iCs/>
          <w:sz w:val="26"/>
          <w:szCs w:val="26"/>
        </w:rPr>
        <w:t>hợp</w:t>
      </w:r>
      <w:proofErr w:type="spellEnd"/>
      <w:r w:rsidR="005D43A1" w:rsidRPr="00831FA6">
        <w:rPr>
          <w:bCs/>
          <w:iCs/>
          <w:sz w:val="26"/>
          <w:szCs w:val="26"/>
        </w:rPr>
        <w:t xml:space="preserve"> </w:t>
      </w:r>
      <w:proofErr w:type="spellStart"/>
      <w:r w:rsidR="005D43A1" w:rsidRPr="00831FA6">
        <w:rPr>
          <w:bCs/>
          <w:iCs/>
          <w:sz w:val="26"/>
          <w:szCs w:val="26"/>
        </w:rPr>
        <w:t>lệ</w:t>
      </w:r>
      <w:proofErr w:type="spellEnd"/>
      <w:r w:rsidRPr="00831FA6">
        <w:rPr>
          <w:bCs/>
          <w:iCs/>
          <w:sz w:val="26"/>
          <w:szCs w:val="26"/>
          <w:lang w:val="vi-VN"/>
        </w:rPr>
        <w:t>.</w:t>
      </w:r>
    </w:p>
    <w:p w14:paraId="2D32E376"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Gây rối, mất trật tự tại </w:t>
      </w:r>
      <w:proofErr w:type="spellStart"/>
      <w:r w:rsidRPr="00831FA6">
        <w:rPr>
          <w:bCs/>
          <w:iCs/>
          <w:sz w:val="26"/>
          <w:szCs w:val="26"/>
        </w:rPr>
        <w:t>phiên</w:t>
      </w:r>
      <w:proofErr w:type="spellEnd"/>
      <w:r w:rsidRPr="00831FA6">
        <w:rPr>
          <w:bCs/>
          <w:iCs/>
          <w:sz w:val="26"/>
          <w:szCs w:val="26"/>
        </w:rPr>
        <w:t xml:space="preserve"> </w:t>
      </w:r>
      <w:proofErr w:type="spellStart"/>
      <w:r w:rsidRPr="00831FA6">
        <w:rPr>
          <w:bCs/>
          <w:iCs/>
          <w:sz w:val="26"/>
          <w:szCs w:val="26"/>
        </w:rPr>
        <w:t>đấu</w:t>
      </w:r>
      <w:proofErr w:type="spellEnd"/>
      <w:r w:rsidRPr="00831FA6">
        <w:rPr>
          <w:bCs/>
          <w:iCs/>
          <w:sz w:val="26"/>
          <w:szCs w:val="26"/>
        </w:rPr>
        <w:t xml:space="preserve"> </w:t>
      </w:r>
      <w:proofErr w:type="spellStart"/>
      <w:r w:rsidRPr="00831FA6">
        <w:rPr>
          <w:bCs/>
          <w:iCs/>
          <w:sz w:val="26"/>
          <w:szCs w:val="26"/>
        </w:rPr>
        <w:t>giá</w:t>
      </w:r>
      <w:proofErr w:type="spellEnd"/>
      <w:r w:rsidRPr="00831FA6">
        <w:rPr>
          <w:bCs/>
          <w:iCs/>
          <w:sz w:val="26"/>
          <w:szCs w:val="26"/>
          <w:lang w:val="vi-VN"/>
        </w:rPr>
        <w:t>.</w:t>
      </w:r>
    </w:p>
    <w:p w14:paraId="144CEB1B" w14:textId="77777777" w:rsidR="00B8664C" w:rsidRPr="00831FA6"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Không tuân theo sự hướng dẫn của đấu giá viên tại </w:t>
      </w:r>
      <w:proofErr w:type="spellStart"/>
      <w:r w:rsidRPr="00831FA6">
        <w:rPr>
          <w:bCs/>
          <w:iCs/>
          <w:sz w:val="26"/>
          <w:szCs w:val="26"/>
        </w:rPr>
        <w:t>phiên</w:t>
      </w:r>
      <w:proofErr w:type="spellEnd"/>
      <w:r w:rsidRPr="00831FA6">
        <w:rPr>
          <w:bCs/>
          <w:iCs/>
          <w:sz w:val="26"/>
          <w:szCs w:val="26"/>
        </w:rPr>
        <w:t xml:space="preserve"> </w:t>
      </w:r>
      <w:proofErr w:type="spellStart"/>
      <w:r w:rsidRPr="00831FA6">
        <w:rPr>
          <w:bCs/>
          <w:iCs/>
          <w:sz w:val="26"/>
          <w:szCs w:val="26"/>
        </w:rPr>
        <w:t>đấu</w:t>
      </w:r>
      <w:proofErr w:type="spellEnd"/>
      <w:r w:rsidRPr="00831FA6">
        <w:rPr>
          <w:bCs/>
          <w:iCs/>
          <w:sz w:val="26"/>
          <w:szCs w:val="26"/>
        </w:rPr>
        <w:t xml:space="preserve"> </w:t>
      </w:r>
      <w:proofErr w:type="spellStart"/>
      <w:r w:rsidRPr="00831FA6">
        <w:rPr>
          <w:bCs/>
          <w:iCs/>
          <w:sz w:val="26"/>
          <w:szCs w:val="26"/>
        </w:rPr>
        <w:t>giá</w:t>
      </w:r>
      <w:proofErr w:type="spellEnd"/>
      <w:r w:rsidRPr="00831FA6">
        <w:rPr>
          <w:bCs/>
          <w:iCs/>
          <w:sz w:val="26"/>
          <w:szCs w:val="26"/>
          <w:lang w:val="vi-VN"/>
        </w:rPr>
        <w:t>.</w:t>
      </w:r>
    </w:p>
    <w:p w14:paraId="65E417FD" w14:textId="77777777" w:rsidR="00B8664C" w:rsidRPr="00B4463B" w:rsidRDefault="00B8664C" w:rsidP="00831FA6">
      <w:pPr>
        <w:pStyle w:val="BodyTextIndent3"/>
        <w:numPr>
          <w:ilvl w:val="0"/>
          <w:numId w:val="5"/>
        </w:numPr>
        <w:tabs>
          <w:tab w:val="left" w:pos="990"/>
        </w:tabs>
        <w:spacing w:before="60" w:after="0"/>
        <w:ind w:left="357" w:firstLine="273"/>
        <w:jc w:val="both"/>
        <w:rPr>
          <w:bCs/>
          <w:iCs/>
          <w:sz w:val="26"/>
          <w:szCs w:val="26"/>
          <w:lang w:val="vi-VN"/>
        </w:rPr>
      </w:pPr>
      <w:r w:rsidRPr="00831FA6">
        <w:rPr>
          <w:bCs/>
          <w:iCs/>
          <w:sz w:val="26"/>
          <w:szCs w:val="26"/>
          <w:lang w:val="vi-VN"/>
        </w:rPr>
        <w:t xml:space="preserve">Vi phạm các quy định tại </w:t>
      </w:r>
      <w:r w:rsidRPr="00831FA6">
        <w:rPr>
          <w:sz w:val="26"/>
          <w:szCs w:val="26"/>
          <w:lang w:val="vi-VN"/>
        </w:rPr>
        <w:t>khoản 2 Điều này.</w:t>
      </w:r>
    </w:p>
    <w:p w14:paraId="34919245" w14:textId="77777777" w:rsidR="00B4463B" w:rsidRPr="00831FA6" w:rsidRDefault="00B4463B" w:rsidP="00B4463B">
      <w:pPr>
        <w:pStyle w:val="BodyTextIndent3"/>
        <w:tabs>
          <w:tab w:val="left" w:pos="990"/>
        </w:tabs>
        <w:spacing w:before="60" w:after="0"/>
        <w:ind w:left="630"/>
        <w:jc w:val="both"/>
        <w:rPr>
          <w:bCs/>
          <w:iCs/>
          <w:sz w:val="26"/>
          <w:szCs w:val="26"/>
          <w:lang w:val="vi-VN"/>
        </w:rPr>
      </w:pPr>
    </w:p>
    <w:p w14:paraId="7A79330D" w14:textId="77777777" w:rsidR="00B8664C" w:rsidRPr="00831FA6" w:rsidRDefault="00B8664C" w:rsidP="00831FA6">
      <w:pPr>
        <w:tabs>
          <w:tab w:val="left" w:pos="540"/>
        </w:tabs>
        <w:spacing w:before="60"/>
        <w:ind w:firstLine="630"/>
        <w:jc w:val="both"/>
        <w:rPr>
          <w:rFonts w:ascii="Times New Roman" w:hAnsi="Times New Roman"/>
          <w:b/>
          <w:bCs/>
          <w:sz w:val="26"/>
          <w:szCs w:val="26"/>
          <w:lang w:val="vi-VN"/>
        </w:rPr>
      </w:pPr>
      <w:r w:rsidRPr="00831FA6">
        <w:rPr>
          <w:rFonts w:ascii="Times New Roman" w:hAnsi="Times New Roman"/>
          <w:b/>
          <w:bCs/>
          <w:sz w:val="26"/>
          <w:szCs w:val="26"/>
          <w:lang w:val="vi-VN"/>
        </w:rPr>
        <w:lastRenderedPageBreak/>
        <w:t>2. Các trường hợp người tham gia đấu giá không được nhận lại tiền đặt trước:</w:t>
      </w:r>
    </w:p>
    <w:p w14:paraId="16A87A61" w14:textId="275940E8" w:rsidR="00B8664C" w:rsidRPr="00831FA6" w:rsidRDefault="00074E2F" w:rsidP="00831FA6">
      <w:pPr>
        <w:widowControl w:val="0"/>
        <w:numPr>
          <w:ilvl w:val="0"/>
          <w:numId w:val="5"/>
        </w:numPr>
        <w:tabs>
          <w:tab w:val="clear" w:pos="3210"/>
          <w:tab w:val="num" w:pos="284"/>
        </w:tabs>
        <w:spacing w:before="60"/>
        <w:ind w:left="0" w:firstLine="630"/>
        <w:jc w:val="both"/>
        <w:rPr>
          <w:rFonts w:ascii="Times New Roman" w:hAnsi="Times New Roman"/>
          <w:sz w:val="26"/>
          <w:szCs w:val="26"/>
          <w:lang w:val="vi-VN"/>
        </w:rPr>
      </w:pPr>
      <w:r w:rsidRPr="00831FA6">
        <w:rPr>
          <w:rFonts w:ascii="Times New Roman" w:hAnsi="Times New Roman"/>
          <w:sz w:val="26"/>
          <w:szCs w:val="26"/>
        </w:rPr>
        <w:t xml:space="preserve">  </w:t>
      </w:r>
      <w:r w:rsidR="00B8664C" w:rsidRPr="00831FA6">
        <w:rPr>
          <w:rFonts w:ascii="Times New Roman" w:hAnsi="Times New Roman"/>
          <w:sz w:val="26"/>
          <w:szCs w:val="26"/>
          <w:lang w:val="vi-VN"/>
        </w:rPr>
        <w:t xml:space="preserve">Đã nộp tiền đặt trước nhưng không tham gia phiên đấu giá </w:t>
      </w:r>
      <w:r w:rsidR="00B06D66" w:rsidRPr="00831FA6">
        <w:rPr>
          <w:rFonts w:ascii="Times New Roman" w:hAnsi="Times New Roman"/>
          <w:sz w:val="26"/>
          <w:szCs w:val="26"/>
        </w:rPr>
        <w:t>(</w:t>
      </w:r>
      <w:proofErr w:type="spellStart"/>
      <w:r w:rsidR="00B06D66" w:rsidRPr="00831FA6">
        <w:rPr>
          <w:rFonts w:ascii="Times New Roman" w:hAnsi="Times New Roman"/>
          <w:sz w:val="26"/>
          <w:szCs w:val="26"/>
        </w:rPr>
        <w:t>buổi</w:t>
      </w:r>
      <w:proofErr w:type="spellEnd"/>
      <w:r w:rsidR="00B06D66" w:rsidRPr="00831FA6">
        <w:rPr>
          <w:rFonts w:ascii="Times New Roman" w:hAnsi="Times New Roman"/>
          <w:sz w:val="26"/>
          <w:szCs w:val="26"/>
        </w:rPr>
        <w:t xml:space="preserve"> </w:t>
      </w:r>
      <w:proofErr w:type="spellStart"/>
      <w:r w:rsidR="00B06D66" w:rsidRPr="00831FA6">
        <w:rPr>
          <w:rFonts w:ascii="Times New Roman" w:hAnsi="Times New Roman"/>
          <w:sz w:val="26"/>
          <w:szCs w:val="26"/>
        </w:rPr>
        <w:t>công</w:t>
      </w:r>
      <w:proofErr w:type="spellEnd"/>
      <w:r w:rsidR="00B06D66" w:rsidRPr="00831FA6">
        <w:rPr>
          <w:rFonts w:ascii="Times New Roman" w:hAnsi="Times New Roman"/>
          <w:sz w:val="26"/>
          <w:szCs w:val="26"/>
        </w:rPr>
        <w:t xml:space="preserve"> </w:t>
      </w:r>
      <w:proofErr w:type="spellStart"/>
      <w:r w:rsidR="00B06D66" w:rsidRPr="00831FA6">
        <w:rPr>
          <w:rFonts w:ascii="Times New Roman" w:hAnsi="Times New Roman"/>
          <w:sz w:val="26"/>
          <w:szCs w:val="26"/>
        </w:rPr>
        <w:t>bố</w:t>
      </w:r>
      <w:proofErr w:type="spellEnd"/>
      <w:r w:rsidR="00B06D66" w:rsidRPr="00831FA6">
        <w:rPr>
          <w:rFonts w:ascii="Times New Roman" w:hAnsi="Times New Roman"/>
          <w:sz w:val="26"/>
          <w:szCs w:val="26"/>
        </w:rPr>
        <w:t xml:space="preserve"> </w:t>
      </w:r>
      <w:proofErr w:type="spellStart"/>
      <w:r w:rsidR="00B06D66" w:rsidRPr="00831FA6">
        <w:rPr>
          <w:rFonts w:ascii="Times New Roman" w:hAnsi="Times New Roman"/>
          <w:sz w:val="26"/>
          <w:szCs w:val="26"/>
        </w:rPr>
        <w:t>giá</w:t>
      </w:r>
      <w:proofErr w:type="spellEnd"/>
      <w:r w:rsidR="00B06D66" w:rsidRPr="00831FA6">
        <w:rPr>
          <w:rFonts w:ascii="Times New Roman" w:hAnsi="Times New Roman"/>
          <w:sz w:val="26"/>
          <w:szCs w:val="26"/>
        </w:rPr>
        <w:t xml:space="preserve">) </w:t>
      </w:r>
      <w:r w:rsidR="00B8664C" w:rsidRPr="00831FA6">
        <w:rPr>
          <w:rFonts w:ascii="Times New Roman" w:hAnsi="Times New Roman"/>
          <w:sz w:val="26"/>
          <w:szCs w:val="26"/>
          <w:lang w:val="vi-VN"/>
        </w:rPr>
        <w:t>mà không thuộc trường hợp bất khả kháng (trường hợp bất khả kháng được hiểu theo quy định tại Khoản 1 Điều 156 Bộ Luật Dân sự 2015 và các văn bản quy phạm pháp luật hiện hành).</w:t>
      </w:r>
    </w:p>
    <w:p w14:paraId="586B8A11" w14:textId="0E416634"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rPr>
        <w:t xml:space="preserve">  </w:t>
      </w:r>
      <w:r w:rsidR="00B8664C" w:rsidRPr="00831FA6">
        <w:rPr>
          <w:rFonts w:ascii="Times New Roman" w:hAnsi="Times New Roman"/>
          <w:sz w:val="26"/>
          <w:szCs w:val="26"/>
          <w:lang w:val="vi-VN"/>
        </w:rPr>
        <w:t xml:space="preserve">Bị truất quyền tham gia đấu giá do có hành vi vi phạm quy định tại khoản 5 Điều 9 của Luật Đấu giá tài sản. </w:t>
      </w:r>
      <w:r w:rsidR="00B8664C" w:rsidRPr="00831FA6">
        <w:rPr>
          <w:rFonts w:ascii="Times New Roman" w:hAnsi="Times New Roman"/>
          <w:sz w:val="26"/>
          <w:szCs w:val="26"/>
          <w:lang w:val="pt-BR"/>
        </w:rPr>
        <w:t>Cụ thể như sau:</w:t>
      </w:r>
    </w:p>
    <w:p w14:paraId="309C9C2C"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Cung cấp thông tin, tài liệu sai sự thật; sử dụng giấy tờ giả mạo để đăng ký tham gia đấu giá, tham gia phiên đấu giá;</w:t>
      </w:r>
    </w:p>
    <w:p w14:paraId="03201057"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Thông đồng, móc nối với đấu giá viên, tổ chức hành nghề đấu giá tài sản, người có tài sản đấu giá, người tham gia đấu giá khác, cá nhân, tổ chức khác để dìm giá, làm sai lệch kết quả đấu giá tài sản;</w:t>
      </w:r>
    </w:p>
    <w:p w14:paraId="001F909B"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Cản trở hoạt động đấu giá tài sản; gây rối, mất trật tự tại phiên đấu giá;</w:t>
      </w:r>
    </w:p>
    <w:p w14:paraId="55FB4A39"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Đe dọa, cưỡng ép đấu giá viên, người tham gia đấu giá khác nhằm làm sai lệch kết quả đấu giá tài sản;</w:t>
      </w:r>
    </w:p>
    <w:p w14:paraId="245B5B39" w14:textId="77777777" w:rsidR="00B8664C" w:rsidRPr="00831FA6" w:rsidRDefault="00B8664C" w:rsidP="00831FA6">
      <w:pPr>
        <w:spacing w:before="60"/>
        <w:ind w:left="900" w:hanging="270"/>
        <w:jc w:val="both"/>
        <w:rPr>
          <w:rFonts w:ascii="Times New Roman" w:hAnsi="Times New Roman"/>
          <w:sz w:val="26"/>
          <w:szCs w:val="26"/>
          <w:lang w:val="pt-BR"/>
        </w:rPr>
      </w:pPr>
      <w:r w:rsidRPr="00831FA6">
        <w:rPr>
          <w:rFonts w:ascii="Times New Roman" w:hAnsi="Times New Roman"/>
          <w:sz w:val="26"/>
          <w:szCs w:val="26"/>
          <w:lang w:val="pt-BR"/>
        </w:rPr>
        <w:t xml:space="preserve">+ </w:t>
      </w:r>
      <w:r w:rsidRPr="00831FA6">
        <w:rPr>
          <w:rFonts w:ascii="Times New Roman" w:hAnsi="Times New Roman"/>
          <w:sz w:val="26"/>
          <w:szCs w:val="26"/>
          <w:lang w:val="pt-BR"/>
        </w:rPr>
        <w:tab/>
        <w:t>Các hành vi bị nghiêm cấm khác theo quy định của luật có liên quan.</w:t>
      </w:r>
    </w:p>
    <w:p w14:paraId="5FC76037" w14:textId="3FFE029E"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Từ chối ký biên bản đấu giá theo quy định tại khoản 3 Điều 44 của Luật Đấu giá tài sản.</w:t>
      </w:r>
    </w:p>
    <w:p w14:paraId="7EC2F4E5" w14:textId="2482D309"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Rút lại giá đã trả theo quy định tại Điều 50 Luật Đấu giá tài sản.</w:t>
      </w:r>
    </w:p>
    <w:p w14:paraId="1839EA02" w14:textId="36C6274E" w:rsidR="00B8664C" w:rsidRPr="00831FA6" w:rsidRDefault="00074E2F" w:rsidP="00831FA6">
      <w:pPr>
        <w:numPr>
          <w:ilvl w:val="0"/>
          <w:numId w:val="5"/>
        </w:numPr>
        <w:tabs>
          <w:tab w:val="clear" w:pos="3210"/>
          <w:tab w:val="num" w:pos="284"/>
        </w:tabs>
        <w:spacing w:before="60"/>
        <w:ind w:left="0" w:firstLine="630"/>
        <w:jc w:val="both"/>
        <w:rPr>
          <w:rFonts w:ascii="Times New Roman" w:hAnsi="Times New Roman"/>
          <w:sz w:val="26"/>
          <w:szCs w:val="26"/>
          <w:lang w:val="pt-BR"/>
        </w:rPr>
      </w:pPr>
      <w:r w:rsidRPr="00831FA6">
        <w:rPr>
          <w:rFonts w:ascii="Times New Roman" w:hAnsi="Times New Roman"/>
          <w:sz w:val="26"/>
          <w:szCs w:val="26"/>
          <w:lang w:val="pt-BR"/>
        </w:rPr>
        <w:t xml:space="preserve">  </w:t>
      </w:r>
      <w:r w:rsidR="00B8664C" w:rsidRPr="00831FA6">
        <w:rPr>
          <w:rFonts w:ascii="Times New Roman" w:hAnsi="Times New Roman"/>
          <w:sz w:val="26"/>
          <w:szCs w:val="26"/>
          <w:lang w:val="pt-BR"/>
        </w:rPr>
        <w:t>Từ chối kết quả trúng đấu giá theo quy định tại Điều 51 Luật Đấu giá tài sản.</w:t>
      </w:r>
    </w:p>
    <w:p w14:paraId="00D3091A" w14:textId="471B445B" w:rsidR="00B8664C" w:rsidRPr="00831FA6" w:rsidRDefault="00B8664C" w:rsidP="00831FA6">
      <w:pPr>
        <w:spacing w:before="60"/>
        <w:ind w:firstLine="630"/>
        <w:jc w:val="both"/>
        <w:rPr>
          <w:rFonts w:ascii="Times New Roman" w:hAnsi="Times New Roman"/>
          <w:sz w:val="26"/>
          <w:szCs w:val="26"/>
          <w:lang w:val="vi-VN"/>
        </w:rPr>
      </w:pPr>
      <w:r w:rsidRPr="00831FA6">
        <w:rPr>
          <w:rFonts w:ascii="Times New Roman" w:hAnsi="Times New Roman"/>
          <w:sz w:val="26"/>
          <w:szCs w:val="26"/>
          <w:lang w:val="vi-VN"/>
        </w:rPr>
        <w:t xml:space="preserve">Tiền đặt trước của </w:t>
      </w:r>
      <w:proofErr w:type="spellStart"/>
      <w:r w:rsidR="00074E2F" w:rsidRPr="00831FA6">
        <w:rPr>
          <w:rFonts w:ascii="Times New Roman" w:hAnsi="Times New Roman"/>
          <w:sz w:val="26"/>
          <w:szCs w:val="26"/>
        </w:rPr>
        <w:t>những</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người</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tham</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gia</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đấu</w:t>
      </w:r>
      <w:proofErr w:type="spellEnd"/>
      <w:r w:rsidR="00074E2F" w:rsidRPr="00831FA6">
        <w:rPr>
          <w:rFonts w:ascii="Times New Roman" w:hAnsi="Times New Roman"/>
          <w:sz w:val="26"/>
          <w:szCs w:val="26"/>
        </w:rPr>
        <w:t xml:space="preserve"> </w:t>
      </w:r>
      <w:proofErr w:type="spellStart"/>
      <w:r w:rsidR="00074E2F" w:rsidRPr="00831FA6">
        <w:rPr>
          <w:rFonts w:ascii="Times New Roman" w:hAnsi="Times New Roman"/>
          <w:sz w:val="26"/>
          <w:szCs w:val="26"/>
        </w:rPr>
        <w:t>giá</w:t>
      </w:r>
      <w:proofErr w:type="spellEnd"/>
      <w:r w:rsidRPr="00831FA6">
        <w:rPr>
          <w:rFonts w:ascii="Times New Roman" w:hAnsi="Times New Roman"/>
          <w:sz w:val="26"/>
          <w:szCs w:val="26"/>
          <w:lang w:val="vi-VN"/>
        </w:rPr>
        <w:t xml:space="preserve"> trong các trường hợp không được nhận lại tiền đặt trước nói trên thuộc về </w:t>
      </w:r>
      <w:r w:rsidR="00074E2F" w:rsidRPr="00831FA6">
        <w:rPr>
          <w:rFonts w:ascii="Times New Roman" w:hAnsi="Times New Roman"/>
          <w:sz w:val="26"/>
          <w:szCs w:val="26"/>
          <w:lang w:val="pt-BR"/>
        </w:rPr>
        <w:t>N</w:t>
      </w:r>
      <w:r w:rsidRPr="00831FA6">
        <w:rPr>
          <w:rFonts w:ascii="Times New Roman" w:hAnsi="Times New Roman"/>
          <w:sz w:val="26"/>
          <w:szCs w:val="26"/>
          <w:lang w:val="pt-BR"/>
        </w:rPr>
        <w:t>gười có tài sản đấu giá</w:t>
      </w:r>
      <w:r w:rsidRPr="00831FA6">
        <w:rPr>
          <w:rFonts w:ascii="Times New Roman" w:hAnsi="Times New Roman"/>
          <w:sz w:val="26"/>
          <w:szCs w:val="26"/>
          <w:lang w:val="vi-VN"/>
        </w:rPr>
        <w:t>.</w:t>
      </w:r>
    </w:p>
    <w:p w14:paraId="3B10CAAA" w14:textId="19ED150F" w:rsidR="00B8664C" w:rsidRPr="00831FA6" w:rsidRDefault="00B8664C" w:rsidP="00831FA6">
      <w:pPr>
        <w:pStyle w:val="ListParagraph"/>
        <w:tabs>
          <w:tab w:val="left" w:pos="426"/>
        </w:tabs>
        <w:spacing w:before="60"/>
        <w:ind w:left="0"/>
        <w:contextualSpacing w:val="0"/>
        <w:jc w:val="both"/>
        <w:rPr>
          <w:rFonts w:ascii="Times New Roman" w:hAnsi="Times New Roman"/>
          <w:b/>
          <w:color w:val="000000"/>
          <w:sz w:val="26"/>
          <w:szCs w:val="26"/>
        </w:rPr>
      </w:pPr>
      <w:proofErr w:type="spellStart"/>
      <w:r w:rsidRPr="00831FA6">
        <w:rPr>
          <w:rFonts w:ascii="Times New Roman" w:hAnsi="Times New Roman"/>
          <w:b/>
          <w:color w:val="000000"/>
          <w:sz w:val="26"/>
          <w:szCs w:val="26"/>
        </w:rPr>
        <w:t>Điều</w:t>
      </w:r>
      <w:proofErr w:type="spellEnd"/>
      <w:r w:rsidRPr="00831FA6">
        <w:rPr>
          <w:rFonts w:ascii="Times New Roman" w:hAnsi="Times New Roman"/>
          <w:b/>
          <w:color w:val="000000"/>
          <w:sz w:val="26"/>
          <w:szCs w:val="26"/>
        </w:rPr>
        <w:t xml:space="preserve"> </w:t>
      </w:r>
      <w:r w:rsidR="00074E2F" w:rsidRPr="00831FA6">
        <w:rPr>
          <w:rFonts w:ascii="Times New Roman" w:hAnsi="Times New Roman"/>
          <w:b/>
          <w:color w:val="000000"/>
          <w:sz w:val="26"/>
          <w:szCs w:val="26"/>
        </w:rPr>
        <w:t>14:</w:t>
      </w:r>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Biên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bản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đấu</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giá</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chuyển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hồ</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sơ</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phiên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đấu</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giá</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hợp</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đồng</w:t>
      </w:r>
      <w:proofErr w:type="spellEnd"/>
      <w:r w:rsidRPr="00831FA6">
        <w:rPr>
          <w:rFonts w:ascii="Times New Roman" w:hAnsi="Times New Roman"/>
          <w:b/>
          <w:color w:val="000000"/>
          <w:sz w:val="26"/>
          <w:szCs w:val="26"/>
        </w:rPr>
        <w:t xml:space="preserve"> </w:t>
      </w:r>
      <w:proofErr w:type="spellStart"/>
      <w:r w:rsidR="004B0852" w:rsidRPr="00831FA6">
        <w:rPr>
          <w:rFonts w:ascii="Times New Roman" w:hAnsi="Times New Roman"/>
          <w:b/>
          <w:color w:val="000000"/>
          <w:sz w:val="26"/>
          <w:szCs w:val="26"/>
        </w:rPr>
        <w:t>mua</w:t>
      </w:r>
      <w:proofErr w:type="spellEnd"/>
      <w:r w:rsidR="004B0852" w:rsidRPr="00831FA6">
        <w:rPr>
          <w:rFonts w:ascii="Times New Roman" w:hAnsi="Times New Roman"/>
          <w:b/>
          <w:color w:val="000000"/>
          <w:sz w:val="26"/>
          <w:szCs w:val="26"/>
        </w:rPr>
        <w:t xml:space="preserve"> </w:t>
      </w:r>
      <w:proofErr w:type="spellStart"/>
      <w:r w:rsidR="004B0852" w:rsidRPr="00831FA6">
        <w:rPr>
          <w:rFonts w:ascii="Times New Roman" w:hAnsi="Times New Roman"/>
          <w:b/>
          <w:color w:val="000000"/>
          <w:sz w:val="26"/>
          <w:szCs w:val="26"/>
        </w:rPr>
        <w:t>bán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tài</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sản</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đấu</w:t>
      </w:r>
      <w:proofErr w:type="spellEnd"/>
      <w:r w:rsidRPr="00831FA6">
        <w:rPr>
          <w:rFonts w:ascii="Times New Roman" w:hAnsi="Times New Roman"/>
          <w:b/>
          <w:color w:val="000000"/>
          <w:sz w:val="26"/>
          <w:szCs w:val="26"/>
        </w:rPr>
        <w:t xml:space="preserve"> </w:t>
      </w:r>
      <w:proofErr w:type="spellStart"/>
      <w:r w:rsidRPr="00831FA6">
        <w:rPr>
          <w:rFonts w:ascii="Times New Roman" w:hAnsi="Times New Roman"/>
          <w:b/>
          <w:color w:val="000000"/>
          <w:sz w:val="26"/>
          <w:szCs w:val="26"/>
        </w:rPr>
        <w:t>giá</w:t>
      </w:r>
      <w:proofErr w:type="spellEnd"/>
      <w:r w:rsidRPr="00831FA6">
        <w:rPr>
          <w:rFonts w:ascii="Times New Roman" w:hAnsi="Times New Roman"/>
          <w:b/>
          <w:color w:val="000000"/>
          <w:sz w:val="26"/>
          <w:szCs w:val="26"/>
        </w:rPr>
        <w:t>.</w:t>
      </w:r>
    </w:p>
    <w:p w14:paraId="0E3BB9A6" w14:textId="13FEE14B" w:rsidR="00B8664C" w:rsidRPr="00831FA6" w:rsidRDefault="00B8664C" w:rsidP="00831FA6">
      <w:pPr>
        <w:pStyle w:val="ListParagraph"/>
        <w:tabs>
          <w:tab w:val="left" w:pos="426"/>
        </w:tabs>
        <w:spacing w:before="60"/>
        <w:ind w:left="0" w:firstLine="630"/>
        <w:contextualSpacing w:val="0"/>
        <w:jc w:val="both"/>
        <w:rPr>
          <w:rFonts w:ascii="Times New Roman" w:hAnsi="Times New Roman"/>
          <w:b/>
          <w:bCs/>
          <w:color w:val="000000"/>
          <w:sz w:val="26"/>
          <w:szCs w:val="26"/>
          <w:lang w:val="pt-BR"/>
        </w:rPr>
      </w:pPr>
      <w:r w:rsidRPr="00831FA6">
        <w:rPr>
          <w:rFonts w:ascii="Times New Roman" w:hAnsi="Times New Roman"/>
          <w:b/>
          <w:color w:val="000000"/>
          <w:sz w:val="26"/>
          <w:szCs w:val="26"/>
          <w:lang w:val="pt-BR"/>
        </w:rPr>
        <w:t xml:space="preserve">1. </w:t>
      </w:r>
      <w:r w:rsidRPr="00831FA6">
        <w:rPr>
          <w:rFonts w:ascii="Times New Roman" w:hAnsi="Times New Roman"/>
          <w:b/>
          <w:bCs/>
          <w:color w:val="000000"/>
          <w:sz w:val="26"/>
          <w:szCs w:val="26"/>
          <w:lang w:val="pt-BR"/>
        </w:rPr>
        <w:t>Biên bản đấu giá</w:t>
      </w:r>
      <w:r w:rsidR="00074E2F" w:rsidRPr="00831FA6">
        <w:rPr>
          <w:rFonts w:ascii="Times New Roman" w:hAnsi="Times New Roman"/>
          <w:b/>
          <w:bCs/>
          <w:color w:val="000000"/>
          <w:sz w:val="26"/>
          <w:szCs w:val="26"/>
          <w:lang w:val="pt-BR"/>
        </w:rPr>
        <w:t>.</w:t>
      </w:r>
    </w:p>
    <w:p w14:paraId="244DC4BC" w14:textId="1A967100" w:rsidR="00B8664C" w:rsidRPr="00831FA6" w:rsidRDefault="00B8664C" w:rsidP="00831FA6">
      <w:pPr>
        <w:pStyle w:val="ListParagraph"/>
        <w:tabs>
          <w:tab w:val="left" w:pos="426"/>
        </w:tabs>
        <w:spacing w:before="60"/>
        <w:ind w:left="0" w:firstLine="630"/>
        <w:contextualSpacing w:val="0"/>
        <w:jc w:val="both"/>
        <w:rPr>
          <w:rFonts w:ascii="Times New Roman" w:hAnsi="Times New Roman"/>
          <w:color w:val="000000"/>
          <w:sz w:val="26"/>
          <w:szCs w:val="26"/>
          <w:lang w:val="pt-BR"/>
        </w:rPr>
      </w:pPr>
      <w:r w:rsidRPr="00831FA6">
        <w:rPr>
          <w:rFonts w:ascii="Times New Roman" w:hAnsi="Times New Roman"/>
          <w:color w:val="000000"/>
          <w:sz w:val="26"/>
          <w:szCs w:val="26"/>
          <w:lang w:val="pt-BR"/>
        </w:rPr>
        <w:t>Biên bản đấu giá do Trung tâm lập tại phiên đấu giá sau khi phiên đấu giá kết thúc để ghi lại diễn biến phiên đấu giá. Biên bản đấu giá có chữ ký của đấu giá viên điều hành phiên đấu giá, người ghi biên bản, người trúng đấu giá, người có tài sản đấu giá, đại diện của những người tham gia đấu giá. Biên bản đấu giá được đóng dấu của Trung tâm.</w:t>
      </w:r>
    </w:p>
    <w:p w14:paraId="56813950" w14:textId="6DBE96B5" w:rsidR="00B8664C" w:rsidRPr="00831FA6"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831FA6">
        <w:rPr>
          <w:rFonts w:ascii="Times New Roman" w:hAnsi="Times New Roman"/>
          <w:b/>
          <w:color w:val="000000"/>
          <w:sz w:val="26"/>
          <w:szCs w:val="26"/>
          <w:lang w:val="pt-BR"/>
        </w:rPr>
        <w:t xml:space="preserve">2. Chuyển hồ sơ </w:t>
      </w:r>
      <w:r w:rsidR="006E7DBE" w:rsidRPr="00831FA6">
        <w:rPr>
          <w:rFonts w:ascii="Times New Roman" w:hAnsi="Times New Roman"/>
          <w:b/>
          <w:color w:val="000000"/>
          <w:sz w:val="26"/>
          <w:szCs w:val="26"/>
          <w:lang w:val="pt-BR"/>
        </w:rPr>
        <w:t xml:space="preserve">phiên </w:t>
      </w:r>
      <w:r w:rsidRPr="00831FA6">
        <w:rPr>
          <w:rFonts w:ascii="Times New Roman" w:hAnsi="Times New Roman"/>
          <w:b/>
          <w:color w:val="000000"/>
          <w:sz w:val="26"/>
          <w:szCs w:val="26"/>
          <w:lang w:val="pt-BR"/>
        </w:rPr>
        <w:t>đấu giá.</w:t>
      </w:r>
    </w:p>
    <w:p w14:paraId="368083CF" w14:textId="54CE8441" w:rsidR="00B8664C" w:rsidRPr="00831FA6" w:rsidRDefault="006E7DBE" w:rsidP="00831FA6">
      <w:pPr>
        <w:tabs>
          <w:tab w:val="left" w:pos="567"/>
        </w:tabs>
        <w:spacing w:before="60"/>
        <w:ind w:firstLine="630"/>
        <w:jc w:val="both"/>
        <w:rPr>
          <w:rFonts w:ascii="Times New Roman" w:hAnsi="Times New Roman"/>
          <w:bCs/>
          <w:iCs/>
          <w:color w:val="000000"/>
          <w:sz w:val="26"/>
          <w:szCs w:val="26"/>
          <w:lang w:val="pt-BR"/>
        </w:rPr>
      </w:pPr>
      <w:r w:rsidRPr="00831FA6">
        <w:rPr>
          <w:rFonts w:ascii="Times New Roman" w:hAnsi="Times New Roman"/>
          <w:color w:val="000000"/>
          <w:sz w:val="26"/>
          <w:szCs w:val="26"/>
          <w:lang w:val="pt-BR"/>
        </w:rPr>
        <w:tab/>
      </w:r>
      <w:r w:rsidR="003632BD" w:rsidRPr="00831FA6">
        <w:rPr>
          <w:rFonts w:ascii="Times New Roman" w:hAnsi="Times New Roman"/>
          <w:color w:val="000000"/>
          <w:sz w:val="26"/>
          <w:szCs w:val="26"/>
          <w:lang w:val="pt-BR"/>
        </w:rPr>
        <w:t xml:space="preserve">Ngay sau khi kết thúc phiên đấu giá, </w:t>
      </w:r>
      <w:r w:rsidR="003632BD" w:rsidRPr="00831FA6">
        <w:rPr>
          <w:rFonts w:ascii="Times New Roman" w:hAnsi="Times New Roman"/>
          <w:color w:val="000000"/>
          <w:sz w:val="26"/>
          <w:szCs w:val="26"/>
          <w:lang w:val="pt-BR"/>
        </w:rPr>
        <w:t>Trung tâm</w:t>
      </w:r>
      <w:r w:rsidR="003632BD" w:rsidRPr="00831FA6">
        <w:rPr>
          <w:rFonts w:ascii="Times New Roman" w:hAnsi="Times New Roman"/>
          <w:color w:val="000000"/>
          <w:sz w:val="26"/>
          <w:szCs w:val="26"/>
          <w:lang w:val="pt-BR"/>
        </w:rPr>
        <w:t xml:space="preserve"> chuyển hồ sơ kết quả phiên đấu giá tài sản gồm biên bản đấu giá và thông tin chi tiết của người trúng đấu giá cho </w:t>
      </w:r>
      <w:r w:rsidR="003632BD" w:rsidRPr="00831FA6">
        <w:rPr>
          <w:rFonts w:ascii="Times New Roman" w:hAnsi="Times New Roman"/>
          <w:sz w:val="26"/>
          <w:szCs w:val="26"/>
          <w:lang w:val="pt-BR"/>
        </w:rPr>
        <w:t>Người có tài sản</w:t>
      </w:r>
      <w:r w:rsidR="003632BD" w:rsidRPr="00831FA6">
        <w:rPr>
          <w:rFonts w:ascii="Times New Roman" w:hAnsi="Times New Roman"/>
          <w:color w:val="000000"/>
          <w:sz w:val="26"/>
          <w:szCs w:val="26"/>
          <w:lang w:val="pt-BR"/>
        </w:rPr>
        <w:t xml:space="preserve"> </w:t>
      </w:r>
      <w:r w:rsidR="003A4109" w:rsidRPr="00831FA6">
        <w:rPr>
          <w:rFonts w:ascii="Times New Roman" w:hAnsi="Times New Roman"/>
          <w:color w:val="000000"/>
          <w:sz w:val="26"/>
          <w:szCs w:val="26"/>
          <w:lang w:val="pt-BR"/>
        </w:rPr>
        <w:t xml:space="preserve">đấu giá </w:t>
      </w:r>
      <w:r w:rsidR="003632BD" w:rsidRPr="00831FA6">
        <w:rPr>
          <w:rFonts w:ascii="Times New Roman" w:hAnsi="Times New Roman"/>
          <w:color w:val="000000"/>
          <w:sz w:val="26"/>
          <w:szCs w:val="26"/>
          <w:lang w:val="pt-BR"/>
        </w:rPr>
        <w:t>để làm cơ sở ký hợp đồng mua bán tài sản đấu giá.</w:t>
      </w:r>
    </w:p>
    <w:p w14:paraId="7B4D7C8E" w14:textId="7DC3D095" w:rsidR="00B8664C" w:rsidRPr="00831FA6" w:rsidRDefault="00B8664C" w:rsidP="00831FA6">
      <w:pPr>
        <w:pStyle w:val="ListParagraph"/>
        <w:tabs>
          <w:tab w:val="left" w:pos="426"/>
        </w:tabs>
        <w:spacing w:before="60"/>
        <w:ind w:left="0" w:firstLine="630"/>
        <w:contextualSpacing w:val="0"/>
        <w:jc w:val="both"/>
        <w:rPr>
          <w:rFonts w:ascii="Times New Roman" w:hAnsi="Times New Roman"/>
          <w:b/>
          <w:color w:val="000000"/>
          <w:sz w:val="26"/>
          <w:szCs w:val="26"/>
          <w:lang w:val="pt-BR"/>
        </w:rPr>
      </w:pPr>
      <w:r w:rsidRPr="00831FA6">
        <w:rPr>
          <w:rFonts w:ascii="Times New Roman" w:hAnsi="Times New Roman"/>
          <w:b/>
          <w:color w:val="000000"/>
          <w:sz w:val="26"/>
          <w:szCs w:val="26"/>
          <w:lang w:val="pt-BR"/>
        </w:rPr>
        <w:t>3.</w:t>
      </w:r>
      <w:r w:rsidRPr="00831FA6">
        <w:rPr>
          <w:rFonts w:ascii="Times New Roman" w:hAnsi="Times New Roman"/>
          <w:color w:val="000000"/>
          <w:sz w:val="26"/>
          <w:szCs w:val="26"/>
          <w:lang w:val="pt-BR"/>
        </w:rPr>
        <w:t xml:space="preserve"> </w:t>
      </w:r>
      <w:r w:rsidRPr="00831FA6">
        <w:rPr>
          <w:rFonts w:ascii="Times New Roman" w:hAnsi="Times New Roman"/>
          <w:b/>
          <w:color w:val="000000"/>
          <w:sz w:val="26"/>
          <w:szCs w:val="26"/>
          <w:lang w:val="pt-BR"/>
        </w:rPr>
        <w:t xml:space="preserve">Hợp đồng </w:t>
      </w:r>
      <w:r w:rsidR="004B0852" w:rsidRPr="00831FA6">
        <w:rPr>
          <w:rFonts w:ascii="Times New Roman" w:hAnsi="Times New Roman"/>
          <w:b/>
          <w:color w:val="000000"/>
          <w:sz w:val="26"/>
          <w:szCs w:val="26"/>
          <w:lang w:val="pt-BR"/>
        </w:rPr>
        <w:t>mua bán</w:t>
      </w:r>
      <w:r w:rsidR="006E7DBE" w:rsidRPr="00831FA6">
        <w:rPr>
          <w:rFonts w:ascii="Times New Roman" w:hAnsi="Times New Roman"/>
          <w:b/>
          <w:color w:val="000000"/>
          <w:sz w:val="26"/>
          <w:szCs w:val="26"/>
          <w:lang w:val="pt-BR"/>
        </w:rPr>
        <w:t xml:space="preserve"> tài sản đấu giá</w:t>
      </w:r>
      <w:r w:rsidRPr="00831FA6">
        <w:rPr>
          <w:rFonts w:ascii="Times New Roman" w:hAnsi="Times New Roman"/>
          <w:b/>
          <w:color w:val="000000"/>
          <w:sz w:val="26"/>
          <w:szCs w:val="26"/>
          <w:lang w:val="pt-BR"/>
        </w:rPr>
        <w:t>.</w:t>
      </w:r>
    </w:p>
    <w:p w14:paraId="07376320" w14:textId="2372D462" w:rsidR="006E7DBE" w:rsidRPr="00831FA6" w:rsidRDefault="006E7DBE" w:rsidP="00831FA6">
      <w:pPr>
        <w:pStyle w:val="Heading2"/>
        <w:keepNext w:val="0"/>
        <w:widowControl w:val="0"/>
        <w:tabs>
          <w:tab w:val="left" w:pos="426"/>
        </w:tabs>
        <w:spacing w:before="60"/>
        <w:jc w:val="both"/>
        <w:rPr>
          <w:rFonts w:ascii="Times New Roman" w:hAnsi="Times New Roman" w:cs="Times New Roman"/>
          <w:b/>
          <w:bCs/>
          <w:i/>
          <w:iCs/>
          <w:color w:val="000000"/>
          <w:lang w:val="pt-BR"/>
        </w:rPr>
      </w:pPr>
      <w:r w:rsidRPr="00831FA6">
        <w:rPr>
          <w:rFonts w:ascii="Times New Roman" w:hAnsi="Times New Roman" w:cs="Times New Roman"/>
          <w:color w:val="000000"/>
          <w:lang w:val="pt-BR"/>
        </w:rPr>
        <w:tab/>
      </w:r>
      <w:r w:rsidRPr="00831FA6">
        <w:rPr>
          <w:rFonts w:ascii="Times New Roman" w:hAnsi="Times New Roman" w:cs="Times New Roman"/>
          <w:color w:val="000000"/>
          <w:lang w:val="pt-BR"/>
        </w:rPr>
        <w:tab/>
        <w:t xml:space="preserve">Kết quả đấu giá tài sản được ghi nhận tại biên bản đấu giá và quy chế cuộc đấu giá là căn cứ để ký kết hợp đồng </w:t>
      </w:r>
      <w:r w:rsidR="004B0852" w:rsidRPr="00831FA6">
        <w:rPr>
          <w:rFonts w:ascii="Times New Roman" w:hAnsi="Times New Roman" w:cs="Times New Roman"/>
          <w:color w:val="000000"/>
          <w:lang w:val="pt-BR"/>
        </w:rPr>
        <w:t>mua bán</w:t>
      </w:r>
      <w:r w:rsidRPr="00831FA6">
        <w:rPr>
          <w:rFonts w:ascii="Times New Roman" w:hAnsi="Times New Roman" w:cs="Times New Roman"/>
          <w:color w:val="000000"/>
          <w:lang w:val="pt-BR"/>
        </w:rPr>
        <w:t xml:space="preserve"> tài sản đấu giá.</w:t>
      </w:r>
    </w:p>
    <w:p w14:paraId="482412BD" w14:textId="19824ACA" w:rsidR="003632BD" w:rsidRPr="00831FA6" w:rsidRDefault="006E7DBE" w:rsidP="00831FA6">
      <w:pPr>
        <w:pStyle w:val="Heading2"/>
        <w:keepNext w:val="0"/>
        <w:widowControl w:val="0"/>
        <w:tabs>
          <w:tab w:val="left" w:pos="426"/>
        </w:tabs>
        <w:spacing w:before="60"/>
        <w:jc w:val="both"/>
        <w:rPr>
          <w:rFonts w:ascii="Times New Roman" w:hAnsi="Times New Roman" w:cs="Times New Roman"/>
          <w:b/>
          <w:bCs/>
          <w:i/>
          <w:iCs/>
          <w:color w:val="000000"/>
          <w:lang w:val="pt-BR"/>
        </w:rPr>
      </w:pPr>
      <w:r w:rsidRPr="00831FA6">
        <w:rPr>
          <w:rFonts w:ascii="Times New Roman" w:hAnsi="Times New Roman" w:cs="Times New Roman"/>
          <w:color w:val="000000"/>
          <w:lang w:val="pt-BR"/>
        </w:rPr>
        <w:lastRenderedPageBreak/>
        <w:tab/>
      </w:r>
      <w:r w:rsidRPr="00831FA6">
        <w:rPr>
          <w:rFonts w:ascii="Times New Roman" w:hAnsi="Times New Roman" w:cs="Times New Roman"/>
          <w:color w:val="000000"/>
          <w:lang w:val="pt-BR"/>
        </w:rPr>
        <w:tab/>
      </w:r>
      <w:r w:rsidR="003632BD" w:rsidRPr="00831FA6">
        <w:rPr>
          <w:rFonts w:ascii="Times New Roman" w:hAnsi="Times New Roman" w:cs="Times New Roman"/>
          <w:color w:val="000000"/>
          <w:lang w:val="pt-BR"/>
        </w:rPr>
        <w:t xml:space="preserve">Hợp đồng mua bán tài sản đấu giá được ký kết giữa </w:t>
      </w:r>
      <w:r w:rsidR="003A4109" w:rsidRPr="00831FA6">
        <w:rPr>
          <w:rFonts w:ascii="Times New Roman" w:hAnsi="Times New Roman" w:cs="Times New Roman"/>
          <w:color w:val="000000"/>
          <w:lang w:val="pt-BR"/>
        </w:rPr>
        <w:t xml:space="preserve">Người có tài sản đấu giá </w:t>
      </w:r>
      <w:r w:rsidR="003632BD" w:rsidRPr="00831FA6">
        <w:rPr>
          <w:rFonts w:ascii="Times New Roman" w:hAnsi="Times New Roman" w:cs="Times New Roman"/>
          <w:color w:val="000000"/>
          <w:lang w:val="pt-BR"/>
        </w:rPr>
        <w:t xml:space="preserve">với người trúng đấu giá chậm nhất là 01 ngày sau ngày tổ chức phiên đấu giá (Hợp đồng mua bán tài sản đấu giá theo mẫu của </w:t>
      </w:r>
      <w:r w:rsidR="003A4109" w:rsidRPr="00831FA6">
        <w:rPr>
          <w:rFonts w:ascii="Times New Roman" w:hAnsi="Times New Roman" w:cs="Times New Roman"/>
          <w:color w:val="000000"/>
          <w:lang w:val="pt-BR"/>
        </w:rPr>
        <w:t>Người có tài sản đấu giá</w:t>
      </w:r>
      <w:r w:rsidR="003632BD" w:rsidRPr="00831FA6">
        <w:rPr>
          <w:rFonts w:ascii="Times New Roman" w:hAnsi="Times New Roman" w:cs="Times New Roman"/>
          <w:color w:val="000000"/>
          <w:lang w:val="pt-BR"/>
        </w:rPr>
        <w:t xml:space="preserve"> kèm theo hợp đồng này). Người trúng đấu giá được coi như chấp nhận giao kết hợp đồng mua bán tài sản đấu giá kể từ thời điểm đấu giá viên công bố người trúng đấu giá. Kể từ thời điểm này, tiền đặt trước của người trúng đấu giá được chuyển thành tiền đặt cọc để bảo đảm thực hiện giao kết hoặc thực hiện hợp đồng mua bán tài sản đấu giá hoặc thực hiện nghĩa vụ mua tài sản đấu giá sau khi được cơ quan có thẩm quyền phê duyệt. Việc xử lý tiền đặt cọc được thực hiện theo quy định của pháp luật về dân sự và quy định khác của pháp luật có liên quan.</w:t>
      </w:r>
    </w:p>
    <w:p w14:paraId="24187B4F" w14:textId="27D2BCD9" w:rsidR="00B8664C" w:rsidRPr="00831FA6" w:rsidRDefault="003632BD" w:rsidP="00831FA6">
      <w:pPr>
        <w:pStyle w:val="Heading2"/>
        <w:keepNext w:val="0"/>
        <w:widowControl w:val="0"/>
        <w:spacing w:before="60"/>
        <w:jc w:val="both"/>
        <w:rPr>
          <w:rFonts w:ascii="Times New Roman" w:hAnsi="Times New Roman" w:cs="Times New Roman"/>
          <w:color w:val="000000"/>
          <w:lang w:val="pt-BR"/>
        </w:rPr>
      </w:pPr>
      <w:r w:rsidRPr="00831FA6">
        <w:rPr>
          <w:rFonts w:ascii="Times New Roman" w:hAnsi="Times New Roman" w:cs="Times New Roman"/>
          <w:color w:val="000000"/>
          <w:lang w:val="pt-BR"/>
        </w:rPr>
        <w:tab/>
        <w:t xml:space="preserve">Nếu người trúng đấu giá không ký kết hợp đồng mua bán tài sản đúng thời gian quy định nêu trên thì </w:t>
      </w:r>
      <w:r w:rsidR="003A4109" w:rsidRPr="00831FA6">
        <w:rPr>
          <w:rFonts w:ascii="Times New Roman" w:hAnsi="Times New Roman" w:cs="Times New Roman"/>
          <w:color w:val="000000"/>
          <w:lang w:val="pt-BR"/>
        </w:rPr>
        <w:t>Người có tài sản đấu giá</w:t>
      </w:r>
      <w:r w:rsidRPr="00831FA6">
        <w:rPr>
          <w:rFonts w:ascii="Times New Roman" w:hAnsi="Times New Roman" w:cs="Times New Roman"/>
          <w:color w:val="000000"/>
          <w:lang w:val="pt-BR"/>
        </w:rPr>
        <w:t xml:space="preserve"> coi như người trúng đấu giá đã từ chối mua tài sản. Trong trường hợp này, </w:t>
      </w:r>
      <w:r w:rsidR="003A4109" w:rsidRPr="00831FA6">
        <w:rPr>
          <w:rFonts w:ascii="Times New Roman" w:hAnsi="Times New Roman" w:cs="Times New Roman"/>
          <w:color w:val="000000"/>
          <w:lang w:val="pt-BR"/>
        </w:rPr>
        <w:t>Người có tài sản đấu giá</w:t>
      </w:r>
      <w:r w:rsidRPr="00831FA6">
        <w:rPr>
          <w:rFonts w:ascii="Times New Roman" w:hAnsi="Times New Roman" w:cs="Times New Roman"/>
          <w:color w:val="000000"/>
          <w:lang w:val="pt-BR"/>
        </w:rPr>
        <w:t xml:space="preserve"> được quyền đơn phương hủy bỏ giao kết hợp đồng mua bán tài sản đấu giá với người trúng đấu giá và người trúng đấu giá không được nhận lại khoản tiền đặt cọc là tiền đặt trước chuyển thành. Đồng thời, </w:t>
      </w:r>
      <w:r w:rsidR="003A4109" w:rsidRPr="00831FA6">
        <w:rPr>
          <w:rFonts w:ascii="Times New Roman" w:hAnsi="Times New Roman" w:cs="Times New Roman"/>
          <w:color w:val="000000"/>
          <w:lang w:val="pt-BR"/>
        </w:rPr>
        <w:t>Người có tài sản đấu giá</w:t>
      </w:r>
      <w:r w:rsidRPr="00831FA6">
        <w:rPr>
          <w:rFonts w:ascii="Times New Roman" w:hAnsi="Times New Roman" w:cs="Times New Roman"/>
          <w:color w:val="000000"/>
          <w:lang w:val="pt-BR"/>
        </w:rPr>
        <w:t xml:space="preserve"> có quyền đàm phán, ký kết hợp đồng mua bán tài sản đấu giá với một trong những người tham gia đấu giá khác theo thứ tự ưu tiên từ giá trả cao tới giá trả thấp với điều kiện giá trả của người đó cộng với khoản tiền đặt trước ít nhất bằng giá trả của người trúng đấu giá đã từ chối mua tài sản và người đó đồng ý mua tài sản đấu giá. Trường hợp không có người nào có giá trả cộng với khoản tiền đặt trước ít nhất bằng giá trả của người trúng đấu giá đã từ chối mua tài sản hoặc không ai đồng ý mua tài sản đấu giá thì </w:t>
      </w:r>
      <w:r w:rsidR="003A4109" w:rsidRPr="00831FA6">
        <w:rPr>
          <w:rFonts w:ascii="Times New Roman" w:hAnsi="Times New Roman" w:cs="Times New Roman"/>
          <w:color w:val="000000"/>
          <w:lang w:val="pt-BR"/>
        </w:rPr>
        <w:t>Người có tài sản đấu giá</w:t>
      </w:r>
      <w:r w:rsidRPr="00831FA6">
        <w:rPr>
          <w:rFonts w:ascii="Times New Roman" w:hAnsi="Times New Roman" w:cs="Times New Roman"/>
          <w:color w:val="000000"/>
          <w:lang w:val="pt-BR"/>
        </w:rPr>
        <w:t xml:space="preserve"> sẽ lựa chọn hình thức xử lý khác cho phù hợp.</w:t>
      </w:r>
    </w:p>
    <w:p w14:paraId="5A3F4DDB" w14:textId="62D21432" w:rsidR="00B8664C" w:rsidRPr="00831FA6" w:rsidRDefault="00B8664C" w:rsidP="00831FA6">
      <w:pPr>
        <w:pStyle w:val="Style1"/>
        <w:rPr>
          <w:sz w:val="26"/>
          <w:szCs w:val="26"/>
        </w:rPr>
      </w:pPr>
      <w:r w:rsidRPr="00831FA6">
        <w:rPr>
          <w:sz w:val="26"/>
          <w:szCs w:val="26"/>
        </w:rPr>
        <w:t>Điều 1</w:t>
      </w:r>
      <w:r w:rsidR="00074E2F" w:rsidRPr="00831FA6">
        <w:rPr>
          <w:sz w:val="26"/>
          <w:szCs w:val="26"/>
        </w:rPr>
        <w:t>5:</w:t>
      </w:r>
      <w:r w:rsidRPr="00831FA6">
        <w:rPr>
          <w:sz w:val="26"/>
          <w:szCs w:val="26"/>
        </w:rPr>
        <w:t xml:space="preserve"> Thanh </w:t>
      </w:r>
      <w:r w:rsidR="006E7DBE" w:rsidRPr="00831FA6">
        <w:rPr>
          <w:sz w:val="26"/>
          <w:szCs w:val="26"/>
        </w:rPr>
        <w:t>toán</w:t>
      </w:r>
      <w:r w:rsidR="00831FA6" w:rsidRPr="00831FA6">
        <w:rPr>
          <w:sz w:val="26"/>
          <w:szCs w:val="26"/>
        </w:rPr>
        <w:t xml:space="preserve"> tiền mua tài sản</w:t>
      </w:r>
      <w:r w:rsidR="006E7DBE" w:rsidRPr="00831FA6">
        <w:rPr>
          <w:sz w:val="26"/>
          <w:szCs w:val="26"/>
        </w:rPr>
        <w:t xml:space="preserve">, đặt cọc đảm bảo thực hiện hợp đồng </w:t>
      </w:r>
      <w:r w:rsidR="003A4109" w:rsidRPr="00831FA6">
        <w:rPr>
          <w:sz w:val="26"/>
          <w:szCs w:val="26"/>
        </w:rPr>
        <w:t>mua bán</w:t>
      </w:r>
      <w:r w:rsidR="006E7DBE" w:rsidRPr="00831FA6">
        <w:rPr>
          <w:sz w:val="26"/>
          <w:szCs w:val="26"/>
        </w:rPr>
        <w:t xml:space="preserve"> tài sản đấu giá, bàn giao tài sản đấu giá</w:t>
      </w:r>
      <w:r w:rsidRPr="00831FA6">
        <w:rPr>
          <w:sz w:val="26"/>
          <w:szCs w:val="26"/>
        </w:rPr>
        <w:t>.</w:t>
      </w:r>
    </w:p>
    <w:p w14:paraId="0959ABED" w14:textId="4BC0DA09" w:rsidR="006E7DBE" w:rsidRPr="00831FA6" w:rsidRDefault="006E7DBE" w:rsidP="00831FA6">
      <w:pPr>
        <w:pStyle w:val="Style1"/>
        <w:rPr>
          <w:color w:val="000000"/>
          <w:sz w:val="26"/>
          <w:szCs w:val="26"/>
          <w:lang w:val="pt-BR"/>
        </w:rPr>
      </w:pPr>
      <w:r w:rsidRPr="00831FA6">
        <w:rPr>
          <w:color w:val="000000"/>
          <w:sz w:val="26"/>
          <w:szCs w:val="26"/>
          <w:lang w:val="pt-BR"/>
        </w:rPr>
        <w:t xml:space="preserve">1. </w:t>
      </w:r>
      <w:r w:rsidRPr="00831FA6">
        <w:rPr>
          <w:sz w:val="26"/>
          <w:szCs w:val="26"/>
        </w:rPr>
        <w:t xml:space="preserve">Thanh toán tiền </w:t>
      </w:r>
      <w:r w:rsidR="003A4109" w:rsidRPr="00831FA6">
        <w:rPr>
          <w:sz w:val="26"/>
          <w:szCs w:val="26"/>
        </w:rPr>
        <w:t>mua</w:t>
      </w:r>
      <w:r w:rsidRPr="00831FA6">
        <w:rPr>
          <w:sz w:val="26"/>
          <w:szCs w:val="26"/>
        </w:rPr>
        <w:t xml:space="preserve"> tài sản đấu giá</w:t>
      </w:r>
      <w:r w:rsidR="00812E6A" w:rsidRPr="00831FA6">
        <w:rPr>
          <w:color w:val="000000"/>
          <w:sz w:val="26"/>
          <w:szCs w:val="26"/>
          <w:lang w:val="pt-BR"/>
        </w:rPr>
        <w:t>.</w:t>
      </w:r>
    </w:p>
    <w:p w14:paraId="0D04B19F" w14:textId="5C0301ED" w:rsidR="003A4109" w:rsidRPr="00831FA6" w:rsidRDefault="003A4109" w:rsidP="00831FA6">
      <w:pPr>
        <w:spacing w:before="60"/>
        <w:ind w:firstLine="630"/>
        <w:jc w:val="both"/>
        <w:rPr>
          <w:rFonts w:ascii="Times New Roman" w:hAnsi="Times New Roman"/>
          <w:sz w:val="26"/>
          <w:szCs w:val="26"/>
          <w:lang w:val="vi-VN"/>
        </w:rPr>
      </w:pPr>
      <w:r w:rsidRPr="00831FA6">
        <w:rPr>
          <w:rFonts w:ascii="Times New Roman" w:hAnsi="Times New Roman"/>
          <w:sz w:val="26"/>
          <w:szCs w:val="26"/>
          <w:lang w:val="vi-VN"/>
        </w:rPr>
        <w:t>Trong vòng 0</w:t>
      </w:r>
      <w:r w:rsidRPr="00831FA6">
        <w:rPr>
          <w:rFonts w:ascii="Times New Roman" w:hAnsi="Times New Roman"/>
          <w:sz w:val="26"/>
          <w:szCs w:val="26"/>
          <w:lang w:val="fr-FR"/>
        </w:rPr>
        <w:t>3</w:t>
      </w:r>
      <w:r w:rsidRPr="00831FA6">
        <w:rPr>
          <w:rFonts w:ascii="Times New Roman" w:hAnsi="Times New Roman"/>
          <w:sz w:val="26"/>
          <w:szCs w:val="26"/>
          <w:lang w:val="vi-VN"/>
        </w:rPr>
        <w:t xml:space="preserve"> ngày kể từ ngày hợp đồng mua bán tài sản đấu giá được ký kết</w:t>
      </w:r>
      <w:r w:rsidRPr="00831FA6">
        <w:rPr>
          <w:rFonts w:ascii="Times New Roman" w:hAnsi="Times New Roman"/>
          <w:sz w:val="26"/>
          <w:szCs w:val="26"/>
          <w:lang w:val="fr-FR"/>
        </w:rPr>
        <w:t>,</w:t>
      </w:r>
      <w:r w:rsidRPr="00831FA6">
        <w:rPr>
          <w:rFonts w:ascii="Times New Roman" w:hAnsi="Times New Roman"/>
          <w:sz w:val="26"/>
          <w:szCs w:val="26"/>
          <w:lang w:val="vi-VN"/>
        </w:rPr>
        <w:t xml:space="preserve"> người </w:t>
      </w:r>
      <w:proofErr w:type="spellStart"/>
      <w:r w:rsidRPr="00831FA6">
        <w:rPr>
          <w:rFonts w:ascii="Times New Roman" w:hAnsi="Times New Roman"/>
          <w:sz w:val="26"/>
          <w:szCs w:val="26"/>
          <w:lang w:val="fr-FR"/>
        </w:rPr>
        <w:t>trúng</w:t>
      </w:r>
      <w:proofErr w:type="spellEnd"/>
      <w:r w:rsidRPr="00831FA6">
        <w:rPr>
          <w:rFonts w:ascii="Times New Roman" w:hAnsi="Times New Roman"/>
          <w:sz w:val="26"/>
          <w:szCs w:val="26"/>
          <w:lang w:val="fr-FR"/>
        </w:rPr>
        <w:t xml:space="preserve"> </w:t>
      </w:r>
      <w:proofErr w:type="spellStart"/>
      <w:r w:rsidRPr="00831FA6">
        <w:rPr>
          <w:rFonts w:ascii="Times New Roman" w:hAnsi="Times New Roman"/>
          <w:sz w:val="26"/>
          <w:szCs w:val="26"/>
          <w:lang w:val="fr-FR"/>
        </w:rPr>
        <w:t>đấu</w:t>
      </w:r>
      <w:proofErr w:type="spellEnd"/>
      <w:r w:rsidRPr="00831FA6">
        <w:rPr>
          <w:rFonts w:ascii="Times New Roman" w:hAnsi="Times New Roman"/>
          <w:sz w:val="26"/>
          <w:szCs w:val="26"/>
          <w:lang w:val="fr-FR"/>
        </w:rPr>
        <w:t xml:space="preserve"> </w:t>
      </w:r>
      <w:proofErr w:type="spellStart"/>
      <w:r w:rsidRPr="00831FA6">
        <w:rPr>
          <w:rFonts w:ascii="Times New Roman" w:hAnsi="Times New Roman"/>
          <w:sz w:val="26"/>
          <w:szCs w:val="26"/>
          <w:lang w:val="fr-FR"/>
        </w:rPr>
        <w:t>giá</w:t>
      </w:r>
      <w:proofErr w:type="spellEnd"/>
      <w:r w:rsidRPr="00831FA6">
        <w:rPr>
          <w:rFonts w:ascii="Times New Roman" w:hAnsi="Times New Roman"/>
          <w:sz w:val="26"/>
          <w:szCs w:val="26"/>
          <w:lang w:val="vi-VN"/>
        </w:rPr>
        <w:t xml:space="preserve"> phải thanh toán toàn bộ số tiền mua tài sản sau khi trừ đi khoản tiền đặt cọc cho </w:t>
      </w:r>
      <w:r w:rsidRPr="00831FA6">
        <w:rPr>
          <w:rFonts w:ascii="Times New Roman" w:hAnsi="Times New Roman"/>
          <w:color w:val="000000"/>
          <w:sz w:val="26"/>
          <w:szCs w:val="26"/>
          <w:lang w:val="pt-BR"/>
        </w:rPr>
        <w:t>Người có tài sản đấu giá</w:t>
      </w:r>
      <w:r w:rsidRPr="00831FA6">
        <w:rPr>
          <w:rFonts w:ascii="Times New Roman" w:hAnsi="Times New Roman"/>
          <w:sz w:val="26"/>
          <w:szCs w:val="26"/>
          <w:lang w:val="vi-VN"/>
        </w:rPr>
        <w:t>.</w:t>
      </w:r>
    </w:p>
    <w:p w14:paraId="427A2274" w14:textId="62441158" w:rsidR="006E7DBE" w:rsidRPr="00831FA6" w:rsidRDefault="003A4109" w:rsidP="00831FA6">
      <w:pPr>
        <w:spacing w:before="60"/>
        <w:ind w:firstLine="709"/>
        <w:jc w:val="both"/>
        <w:rPr>
          <w:rFonts w:ascii="Times New Roman" w:hAnsi="Times New Roman"/>
          <w:spacing w:val="-2"/>
          <w:sz w:val="26"/>
          <w:szCs w:val="26"/>
        </w:rPr>
      </w:pPr>
      <w:r w:rsidRPr="00831FA6">
        <w:rPr>
          <w:rFonts w:ascii="Times New Roman" w:hAnsi="Times New Roman"/>
          <w:sz w:val="26"/>
          <w:szCs w:val="26"/>
          <w:lang w:val="vi-VN"/>
        </w:rPr>
        <w:t xml:space="preserve">Nếu người trúng đấu giá không thanh toán tiền mua tài sản đúng thời gian quy định thì coi như vi phạm hợp đồng mua bán tài sản đấu giá và không được nhận lại tiền đặt cọc là tiền đặt trước chuyển thành. Trong trường hợp này, </w:t>
      </w:r>
      <w:r w:rsidRPr="00831FA6">
        <w:rPr>
          <w:rFonts w:ascii="Times New Roman" w:hAnsi="Times New Roman"/>
          <w:color w:val="000000"/>
          <w:sz w:val="26"/>
          <w:szCs w:val="26"/>
          <w:lang w:val="pt-BR"/>
        </w:rPr>
        <w:t>Người có tài sản đấu giá được quyền đơn phương hủy bỏ hợp đồng mua bán tài sản đấu giá và có quyền đàm phán, ký kết hợp đồng mua bán tài sản đấu giá với một trong những người tham gia đấu giá khác như quy định trong trường hợp người trúng đấu giá không ký kết hợp đồng mua bán tài sản đấu giá đúng thời gian quy định.</w:t>
      </w:r>
    </w:p>
    <w:p w14:paraId="6288A6E9" w14:textId="1BFEC636" w:rsidR="006E7DBE" w:rsidRPr="00831FA6" w:rsidRDefault="006E7DBE" w:rsidP="00831FA6">
      <w:pPr>
        <w:spacing w:before="60"/>
        <w:ind w:firstLine="720"/>
        <w:jc w:val="both"/>
        <w:rPr>
          <w:rFonts w:ascii="Times New Roman" w:hAnsi="Times New Roman"/>
          <w:b/>
          <w:sz w:val="26"/>
          <w:szCs w:val="26"/>
        </w:rPr>
      </w:pPr>
      <w:r w:rsidRPr="00831FA6">
        <w:rPr>
          <w:rFonts w:ascii="Times New Roman" w:hAnsi="Times New Roman"/>
          <w:b/>
          <w:sz w:val="26"/>
          <w:szCs w:val="26"/>
        </w:rPr>
        <w:t xml:space="preserve">2. </w:t>
      </w:r>
      <w:proofErr w:type="spellStart"/>
      <w:r w:rsidRPr="00831FA6">
        <w:rPr>
          <w:rFonts w:ascii="Times New Roman" w:hAnsi="Times New Roman"/>
          <w:b/>
          <w:sz w:val="26"/>
          <w:szCs w:val="26"/>
        </w:rPr>
        <w:t>Đặt</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cọc</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đảm</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bảo</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thực</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hiện</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hợp</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đồng</w:t>
      </w:r>
      <w:proofErr w:type="spellEnd"/>
      <w:r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mua</w:t>
      </w:r>
      <w:proofErr w:type="spellEnd"/>
      <w:r w:rsidR="003A4109"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bán</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tài</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sản</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đấu</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giá</w:t>
      </w:r>
      <w:proofErr w:type="spellEnd"/>
      <w:r w:rsidRPr="00831FA6">
        <w:rPr>
          <w:rFonts w:ascii="Times New Roman" w:hAnsi="Times New Roman"/>
          <w:b/>
          <w:sz w:val="26"/>
          <w:szCs w:val="26"/>
        </w:rPr>
        <w:t>.</w:t>
      </w:r>
    </w:p>
    <w:p w14:paraId="7DDD74C1" w14:textId="1570BA01" w:rsidR="003A4109" w:rsidRPr="00831FA6" w:rsidRDefault="003A4109" w:rsidP="00831FA6">
      <w:pPr>
        <w:spacing w:before="60"/>
        <w:ind w:firstLine="709"/>
        <w:jc w:val="both"/>
        <w:rPr>
          <w:rFonts w:ascii="Times New Roman" w:hAnsi="Times New Roman"/>
          <w:sz w:val="26"/>
          <w:szCs w:val="26"/>
          <w:lang w:val="pt-BR"/>
        </w:rPr>
      </w:pPr>
      <w:r w:rsidRPr="00831FA6">
        <w:rPr>
          <w:rFonts w:ascii="Times New Roman" w:hAnsi="Times New Roman"/>
          <w:sz w:val="26"/>
          <w:szCs w:val="26"/>
          <w:lang w:val="pt-BR"/>
        </w:rPr>
        <w:t xml:space="preserve">Người trúng đấu giá phải nộp cho </w:t>
      </w:r>
      <w:r w:rsidRPr="00831FA6">
        <w:rPr>
          <w:rFonts w:ascii="Times New Roman" w:hAnsi="Times New Roman"/>
          <w:color w:val="000000"/>
          <w:sz w:val="26"/>
          <w:szCs w:val="26"/>
          <w:lang w:val="pt-BR"/>
        </w:rPr>
        <w:t>Người có tài sản đấu giá</w:t>
      </w:r>
      <w:r w:rsidRPr="00831FA6">
        <w:rPr>
          <w:rFonts w:ascii="Times New Roman" w:hAnsi="Times New Roman"/>
          <w:sz w:val="26"/>
          <w:szCs w:val="26"/>
          <w:lang w:val="pt-BR"/>
        </w:rPr>
        <w:t xml:space="preserve"> một khoản tiền là </w:t>
      </w:r>
      <w:r w:rsidRPr="00831FA6">
        <w:rPr>
          <w:rFonts w:ascii="Times New Roman" w:hAnsi="Times New Roman"/>
          <w:b/>
          <w:bCs/>
          <w:sz w:val="26"/>
          <w:szCs w:val="26"/>
          <w:lang w:val="pt-BR"/>
        </w:rPr>
        <w:t>300.000.000đ</w:t>
      </w:r>
      <w:r w:rsidRPr="00831FA6">
        <w:rPr>
          <w:rFonts w:ascii="Times New Roman" w:hAnsi="Times New Roman"/>
          <w:sz w:val="26"/>
          <w:szCs w:val="26"/>
          <w:lang w:val="pt-BR"/>
        </w:rPr>
        <w:t xml:space="preserve"> (Ba trăm triệu đồng) làm tiền đặt cọc đảm bảo thực hiện hợp đồng mua bán tài sản đấu giá đồng thời với việc thanh toán tiền mua tài sản. Khoản tiền này được sử dụng để đảm bảo người trúng đấu giá sẽ thực hiện việc tháo dỡ, thu hồi vật tư, phá tường, dọn vệ sinh nền nhà xưởng, vận chuyển vật tư và phế thải ra khỏi khu công nghiệp đúng quy định. Trường hợp người trúng đấu giá không thực hiện trách nhiệm của mình đúng quy định về chất lượng và thời gian thì </w:t>
      </w:r>
      <w:r w:rsidRPr="00831FA6">
        <w:rPr>
          <w:rFonts w:ascii="Times New Roman" w:hAnsi="Times New Roman"/>
          <w:color w:val="000000"/>
          <w:sz w:val="26"/>
          <w:szCs w:val="26"/>
          <w:lang w:val="pt-BR"/>
        </w:rPr>
        <w:t>Người có tài sản đấu giá</w:t>
      </w:r>
      <w:r w:rsidRPr="00831FA6">
        <w:rPr>
          <w:rFonts w:ascii="Times New Roman" w:hAnsi="Times New Roman"/>
          <w:sz w:val="26"/>
          <w:szCs w:val="26"/>
          <w:lang w:val="pt-BR"/>
        </w:rPr>
        <w:t xml:space="preserve"> có quyền sử dụng toàn bộ số tiền đặt cọc đảm bảo thực hiện hợp đồng mua bán tài sản đấu giá </w:t>
      </w:r>
      <w:r w:rsidRPr="00831FA6">
        <w:rPr>
          <w:rFonts w:ascii="Times New Roman" w:hAnsi="Times New Roman"/>
          <w:sz w:val="26"/>
          <w:szCs w:val="26"/>
          <w:lang w:val="pt-BR"/>
        </w:rPr>
        <w:lastRenderedPageBreak/>
        <w:t xml:space="preserve">300.000.000đ để thực hiện nốt trách nhiệm của người trúng đấu giá mà không trả lại cho người trúng đấu giá. Người trúng đấu giá không được đòi lại </w:t>
      </w:r>
      <w:r w:rsidRPr="00831FA6">
        <w:rPr>
          <w:rFonts w:ascii="Times New Roman" w:hAnsi="Times New Roman"/>
          <w:sz w:val="26"/>
          <w:szCs w:val="26"/>
          <w:lang w:val="pt-BR"/>
        </w:rPr>
        <w:t xml:space="preserve">số tiền đặt cọc </w:t>
      </w:r>
      <w:proofErr w:type="spellStart"/>
      <w:r w:rsidRPr="00831FA6">
        <w:rPr>
          <w:rFonts w:ascii="Times New Roman" w:hAnsi="Times New Roman"/>
          <w:sz w:val="26"/>
          <w:szCs w:val="26"/>
          <w:lang w:val="pt-BR"/>
        </w:rPr>
        <w:t>đảm</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bảo</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thực</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hiện</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hợp</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đồng</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mua</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bán</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tài</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sản</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đấu</w:t>
      </w:r>
      <w:proofErr w:type="spellEnd"/>
      <w:r w:rsidRPr="00831FA6">
        <w:rPr>
          <w:rFonts w:ascii="Times New Roman" w:hAnsi="Times New Roman"/>
          <w:sz w:val="26"/>
          <w:szCs w:val="26"/>
          <w:lang w:val="pt-BR"/>
        </w:rPr>
        <w:t xml:space="preserve"> </w:t>
      </w:r>
      <w:proofErr w:type="spellStart"/>
      <w:r w:rsidRPr="00831FA6">
        <w:rPr>
          <w:rFonts w:ascii="Times New Roman" w:hAnsi="Times New Roman"/>
          <w:sz w:val="26"/>
          <w:szCs w:val="26"/>
          <w:lang w:val="pt-BR"/>
        </w:rPr>
        <w:t>giá</w:t>
      </w:r>
      <w:proofErr w:type="spellEnd"/>
      <w:r w:rsidRPr="00831FA6">
        <w:rPr>
          <w:rFonts w:ascii="Times New Roman" w:hAnsi="Times New Roman"/>
          <w:sz w:val="26"/>
          <w:szCs w:val="26"/>
          <w:lang w:val="pt-BR"/>
        </w:rPr>
        <w:t xml:space="preserve"> </w:t>
      </w:r>
      <w:r w:rsidRPr="00831FA6">
        <w:rPr>
          <w:rFonts w:ascii="Times New Roman" w:hAnsi="Times New Roman"/>
          <w:sz w:val="26"/>
          <w:szCs w:val="26"/>
          <w:lang w:val="pt-BR"/>
        </w:rPr>
        <w:t xml:space="preserve">hay khiếu nại, khiếu kiện gì </w:t>
      </w:r>
      <w:r w:rsidRPr="00831FA6">
        <w:rPr>
          <w:rFonts w:ascii="Times New Roman" w:hAnsi="Times New Roman"/>
          <w:color w:val="000000"/>
          <w:sz w:val="26"/>
          <w:szCs w:val="26"/>
          <w:lang w:val="pt-BR"/>
        </w:rPr>
        <w:t>Người có tài sản đấu giá</w:t>
      </w:r>
      <w:r w:rsidRPr="00831FA6">
        <w:rPr>
          <w:rFonts w:ascii="Times New Roman" w:hAnsi="Times New Roman"/>
          <w:sz w:val="26"/>
          <w:szCs w:val="26"/>
          <w:lang w:val="pt-BR"/>
        </w:rPr>
        <w:t>.</w:t>
      </w:r>
    </w:p>
    <w:p w14:paraId="313B193D" w14:textId="2DFB7098" w:rsidR="006E7DBE" w:rsidRPr="00831FA6" w:rsidRDefault="003A4109" w:rsidP="00831FA6">
      <w:pPr>
        <w:spacing w:before="60"/>
        <w:ind w:firstLine="709"/>
        <w:jc w:val="both"/>
        <w:rPr>
          <w:rFonts w:ascii="Times New Roman" w:hAnsi="Times New Roman"/>
          <w:sz w:val="26"/>
          <w:szCs w:val="26"/>
        </w:rPr>
      </w:pPr>
      <w:r w:rsidRPr="00831FA6">
        <w:rPr>
          <w:rFonts w:ascii="Times New Roman" w:hAnsi="Times New Roman"/>
          <w:sz w:val="26"/>
          <w:szCs w:val="26"/>
          <w:lang w:val="pt-BR"/>
        </w:rPr>
        <w:t xml:space="preserve">Nếu người trúng đấu giá không nộp tiền đặt cọc đảm bảo thực hiện hợp đồng mua bán tài sản đấu giá đúng quy định thì coi như người trúng đấu giá vi phạm hợp đồng mua bán tài sản đấu giá, từ chối mua tài sản. Trong trường hợp này, </w:t>
      </w:r>
      <w:r w:rsidRPr="00831FA6">
        <w:rPr>
          <w:rFonts w:ascii="Times New Roman" w:hAnsi="Times New Roman"/>
          <w:color w:val="000000"/>
          <w:sz w:val="26"/>
          <w:szCs w:val="26"/>
          <w:lang w:val="pt-BR"/>
        </w:rPr>
        <w:t>Người có tài sản đấu giá</w:t>
      </w:r>
      <w:r w:rsidRPr="00831FA6">
        <w:rPr>
          <w:rFonts w:ascii="Times New Roman" w:hAnsi="Times New Roman"/>
          <w:sz w:val="26"/>
          <w:szCs w:val="26"/>
          <w:lang w:val="pt-BR"/>
        </w:rPr>
        <w:t xml:space="preserve"> sẽ được toàn quyền xử lý như trường hợp người trúng đấu giá không nộp đủ tiền mua tài sản quy định tại khoản 1 Điều này.</w:t>
      </w:r>
    </w:p>
    <w:p w14:paraId="43440F54" w14:textId="56F0F8FB" w:rsidR="006E7DBE" w:rsidRPr="00831FA6" w:rsidRDefault="006E7DBE" w:rsidP="00831FA6">
      <w:pPr>
        <w:spacing w:before="60"/>
        <w:ind w:firstLine="720"/>
        <w:jc w:val="both"/>
        <w:rPr>
          <w:rFonts w:ascii="Times New Roman" w:hAnsi="Times New Roman"/>
          <w:b/>
          <w:sz w:val="26"/>
          <w:szCs w:val="26"/>
        </w:rPr>
      </w:pPr>
      <w:r w:rsidRPr="00831FA6">
        <w:rPr>
          <w:rFonts w:ascii="Times New Roman" w:hAnsi="Times New Roman"/>
          <w:b/>
          <w:sz w:val="26"/>
          <w:szCs w:val="26"/>
        </w:rPr>
        <w:t xml:space="preserve">3. </w:t>
      </w:r>
      <w:proofErr w:type="spellStart"/>
      <w:r w:rsidRPr="00831FA6">
        <w:rPr>
          <w:rFonts w:ascii="Times New Roman" w:hAnsi="Times New Roman"/>
          <w:b/>
          <w:sz w:val="26"/>
          <w:szCs w:val="26"/>
        </w:rPr>
        <w:t>Bàn</w:t>
      </w:r>
      <w:proofErr w:type="spellEnd"/>
      <w:r w:rsidRPr="00831FA6">
        <w:rPr>
          <w:rFonts w:ascii="Times New Roman" w:hAnsi="Times New Roman"/>
          <w:b/>
          <w:sz w:val="26"/>
          <w:szCs w:val="26"/>
        </w:rPr>
        <w:t xml:space="preserve"> </w:t>
      </w:r>
      <w:proofErr w:type="spellStart"/>
      <w:r w:rsidRPr="00831FA6">
        <w:rPr>
          <w:rFonts w:ascii="Times New Roman" w:hAnsi="Times New Roman"/>
          <w:b/>
          <w:sz w:val="26"/>
          <w:szCs w:val="26"/>
        </w:rPr>
        <w:t>giao</w:t>
      </w:r>
      <w:proofErr w:type="spellEnd"/>
      <w:r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tài</w:t>
      </w:r>
      <w:proofErr w:type="spellEnd"/>
      <w:r w:rsidR="003A4109"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sản</w:t>
      </w:r>
      <w:proofErr w:type="spellEnd"/>
      <w:r w:rsidR="003A4109"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và</w:t>
      </w:r>
      <w:proofErr w:type="spellEnd"/>
      <w:r w:rsidR="003A4109" w:rsidRPr="00831FA6">
        <w:rPr>
          <w:rFonts w:ascii="Times New Roman" w:hAnsi="Times New Roman"/>
          <w:b/>
          <w:sz w:val="26"/>
          <w:szCs w:val="26"/>
        </w:rPr>
        <w:t xml:space="preserve"> </w:t>
      </w:r>
      <w:proofErr w:type="spellStart"/>
      <w:r w:rsidR="003A4109" w:rsidRPr="00831FA6">
        <w:rPr>
          <w:rFonts w:ascii="Times New Roman" w:hAnsi="Times New Roman"/>
          <w:b/>
          <w:sz w:val="26"/>
          <w:szCs w:val="26"/>
        </w:rPr>
        <w:t>các</w:t>
      </w:r>
      <w:proofErr w:type="spellEnd"/>
      <w:r w:rsidR="003A4109" w:rsidRPr="00831FA6">
        <w:rPr>
          <w:rFonts w:ascii="Times New Roman" w:hAnsi="Times New Roman"/>
          <w:b/>
          <w:sz w:val="26"/>
          <w:szCs w:val="26"/>
        </w:rPr>
        <w:t xml:space="preserve"> q</w:t>
      </w:r>
      <w:r w:rsidR="003A4109" w:rsidRPr="00831FA6">
        <w:rPr>
          <w:rFonts w:ascii="Times New Roman" w:hAnsi="Times New Roman"/>
          <w:b/>
          <w:sz w:val="26"/>
          <w:szCs w:val="26"/>
          <w:lang w:val="pt-BR"/>
        </w:rPr>
        <w:t>uy định về việc tháo dỡ, thu hồi vật tư và dọn vệ sinh nhà xưởng của người trúng đấu giá</w:t>
      </w:r>
      <w:r w:rsidRPr="00831FA6">
        <w:rPr>
          <w:rFonts w:ascii="Times New Roman" w:hAnsi="Times New Roman"/>
          <w:b/>
          <w:sz w:val="26"/>
          <w:szCs w:val="26"/>
        </w:rPr>
        <w:t>.</w:t>
      </w:r>
    </w:p>
    <w:p w14:paraId="4B3AC248" w14:textId="4153360A" w:rsidR="003A4109" w:rsidRPr="00831FA6" w:rsidRDefault="003A4109" w:rsidP="00831FA6">
      <w:pPr>
        <w:spacing w:before="60"/>
        <w:ind w:firstLine="709"/>
        <w:jc w:val="both"/>
        <w:rPr>
          <w:rFonts w:ascii="Times New Roman" w:hAnsi="Times New Roman"/>
          <w:sz w:val="26"/>
          <w:szCs w:val="26"/>
        </w:rPr>
      </w:pPr>
      <w:r w:rsidRPr="00831FA6">
        <w:rPr>
          <w:rFonts w:ascii="Times New Roman" w:hAnsi="Times New Roman"/>
          <w:sz w:val="26"/>
          <w:szCs w:val="26"/>
        </w:rPr>
        <w:t xml:space="preserve">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nguyên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trạng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ngay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sau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thành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nghĩa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vụ</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chính</w:t>
      </w:r>
      <w:proofErr w:type="spellEnd"/>
      <w:r w:rsidRPr="00831FA6">
        <w:rPr>
          <w:rFonts w:ascii="Times New Roman" w:hAnsi="Times New Roman"/>
          <w:sz w:val="26"/>
          <w:szCs w:val="26"/>
        </w:rPr>
        <w:t xml:space="preserve">. Người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hiện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ngay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r w:rsidRPr="00831FA6">
        <w:rPr>
          <w:rFonts w:ascii="Times New Roman" w:hAnsi="Times New Roman"/>
          <w:sz w:val="26"/>
          <w:szCs w:val="26"/>
          <w:lang w:val="pt-BR"/>
        </w:rPr>
        <w:t xml:space="preserve">tháo dỡ, thu hồi vật tư, phá tường, dọn vệ sinh nền nhà xưởng, vận chuyển vật tư và phế thải ra khỏi khu công nghiệp, trả lại mặ bằng sạch cho </w:t>
      </w:r>
      <w:r w:rsidRPr="00831FA6">
        <w:rPr>
          <w:rFonts w:ascii="Times New Roman" w:hAnsi="Times New Roman"/>
          <w:sz w:val="26"/>
          <w:szCs w:val="26"/>
        </w:rPr>
        <w:t xml:space="preserve">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w:t>
      </w:r>
    </w:p>
    <w:p w14:paraId="3693CB37" w14:textId="4F947714" w:rsidR="003A4109" w:rsidRPr="00831FA6" w:rsidRDefault="004B0852" w:rsidP="00831FA6">
      <w:pPr>
        <w:spacing w:before="60"/>
        <w:ind w:firstLine="709"/>
        <w:jc w:val="both"/>
        <w:rPr>
          <w:rFonts w:ascii="Times New Roman" w:hAnsi="Times New Roman"/>
          <w:b/>
          <w:sz w:val="26"/>
          <w:szCs w:val="26"/>
          <w:lang w:val="pt-BR"/>
        </w:rPr>
      </w:pPr>
      <w:r w:rsidRPr="00831FA6">
        <w:rPr>
          <w:rFonts w:ascii="Times New Roman" w:hAnsi="Times New Roman"/>
          <w:b/>
          <w:sz w:val="26"/>
          <w:szCs w:val="26"/>
        </w:rPr>
        <w:t xml:space="preserve">* </w:t>
      </w:r>
      <w:r w:rsidR="003A4109" w:rsidRPr="00831FA6">
        <w:rPr>
          <w:rFonts w:ascii="Times New Roman" w:hAnsi="Times New Roman"/>
          <w:b/>
          <w:sz w:val="26"/>
          <w:szCs w:val="26"/>
        </w:rPr>
        <w:t>C</w:t>
      </w:r>
      <w:r w:rsidR="003A4109" w:rsidRPr="00831FA6">
        <w:rPr>
          <w:rFonts w:ascii="Times New Roman" w:hAnsi="Times New Roman"/>
          <w:b/>
          <w:sz w:val="26"/>
          <w:szCs w:val="26"/>
        </w:rPr>
        <w:t>ác q</w:t>
      </w:r>
      <w:r w:rsidR="003A4109" w:rsidRPr="00831FA6">
        <w:rPr>
          <w:rFonts w:ascii="Times New Roman" w:hAnsi="Times New Roman"/>
          <w:b/>
          <w:sz w:val="26"/>
          <w:szCs w:val="26"/>
          <w:lang w:val="pt-BR"/>
        </w:rPr>
        <w:t>uy định về việc tháo dỡ, thu hồi vật tư và dọn vệ sinh nhà xưởng của người trúng đấu giá</w:t>
      </w:r>
      <w:r w:rsidR="003A4109" w:rsidRPr="00831FA6">
        <w:rPr>
          <w:rFonts w:ascii="Times New Roman" w:hAnsi="Times New Roman"/>
          <w:b/>
          <w:sz w:val="26"/>
          <w:szCs w:val="26"/>
          <w:lang w:val="pt-BR"/>
        </w:rPr>
        <w:t xml:space="preserve"> như sau:</w:t>
      </w:r>
    </w:p>
    <w:p w14:paraId="4F1411B6" w14:textId="64AE8684" w:rsidR="003A4109" w:rsidRPr="00831FA6" w:rsidRDefault="003A4109" w:rsidP="00831FA6">
      <w:pPr>
        <w:spacing w:before="60"/>
        <w:ind w:firstLine="709"/>
        <w:jc w:val="both"/>
        <w:rPr>
          <w:rFonts w:ascii="Times New Roman" w:hAnsi="Times New Roman"/>
          <w:sz w:val="26"/>
          <w:szCs w:val="26"/>
        </w:rPr>
      </w:pPr>
      <w:r w:rsidRPr="00831FA6">
        <w:rPr>
          <w:rFonts w:ascii="Times New Roman" w:hAnsi="Times New Roman"/>
          <w:b/>
          <w:bCs/>
          <w:i/>
          <w:iCs/>
          <w:sz w:val="26"/>
          <w:szCs w:val="26"/>
          <w:lang w:val="pt-BR"/>
        </w:rPr>
        <w:t>- Về thời gian:</w:t>
      </w:r>
      <w:r w:rsidRPr="00831FA6">
        <w:rPr>
          <w:rFonts w:ascii="Times New Roman" w:hAnsi="Times New Roman"/>
          <w:sz w:val="26"/>
          <w:szCs w:val="26"/>
          <w:lang w:val="pt-BR"/>
        </w:rPr>
        <w:t xml:space="preserve"> Người trúng đấu giá có trách nhiệm hoàn thành tất cả các công việc về tháo dỡ, thu hồi vật tư, phá tường, dọn vệ sinh nền nhà xưởng, vận chuyển vật tư và phế thải ra khỏi khu công nghiệp, trả lại mặ bằng sạch cho </w:t>
      </w:r>
      <w:r w:rsidRPr="00831FA6">
        <w:rPr>
          <w:rFonts w:ascii="Times New Roman" w:hAnsi="Times New Roman"/>
          <w:sz w:val="26"/>
          <w:szCs w:val="26"/>
        </w:rPr>
        <w:t xml:space="preserve">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lang w:val="pt-BR"/>
        </w:rPr>
        <w:t xml:space="preserve"> trong thời gian tối đa là 15 ngày kể từ ngày hoàn tất việc thanh toán tiền mua tài sản và tiền đặt cọc đảm bảo thực hiện hợp đồng mua bán tài sản đấu giá. </w:t>
      </w:r>
      <w:proofErr w:type="spellStart"/>
      <w:r w:rsidRPr="00831FA6">
        <w:rPr>
          <w:rFonts w:ascii="Times New Roman" w:hAnsi="Times New Roman"/>
          <w:sz w:val="26"/>
          <w:szCs w:val="26"/>
        </w:rPr>
        <w:t>Thời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làm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việc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trong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ngày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Từ</w:t>
      </w:r>
      <w:proofErr w:type="spellEnd"/>
      <w:r w:rsidRPr="00831FA6">
        <w:rPr>
          <w:rFonts w:ascii="Times New Roman" w:hAnsi="Times New Roman"/>
          <w:sz w:val="26"/>
          <w:szCs w:val="26"/>
        </w:rPr>
        <w:t xml:space="preserve"> 6h00 </w:t>
      </w:r>
      <w:proofErr w:type="spellStart"/>
      <w:r w:rsidRPr="00831FA6">
        <w:rPr>
          <w:rFonts w:ascii="Times New Roman" w:hAnsi="Times New Roman"/>
          <w:sz w:val="26"/>
          <w:szCs w:val="26"/>
        </w:rPr>
        <w:t>đến</w:t>
      </w:r>
      <w:proofErr w:type="spellEnd"/>
      <w:r w:rsidRPr="00831FA6">
        <w:rPr>
          <w:rFonts w:ascii="Times New Roman" w:hAnsi="Times New Roman"/>
          <w:sz w:val="26"/>
          <w:szCs w:val="26"/>
        </w:rPr>
        <w:t xml:space="preserve"> 18h00.</w:t>
      </w:r>
    </w:p>
    <w:p w14:paraId="4FF84157" w14:textId="77777777" w:rsidR="003A4109" w:rsidRPr="00831FA6" w:rsidRDefault="003A4109" w:rsidP="00831FA6">
      <w:pPr>
        <w:spacing w:before="60"/>
        <w:ind w:firstLine="709"/>
        <w:jc w:val="both"/>
        <w:rPr>
          <w:rFonts w:ascii="Times New Roman" w:hAnsi="Times New Roman"/>
          <w:sz w:val="26"/>
          <w:szCs w:val="26"/>
        </w:rPr>
      </w:pPr>
      <w:r w:rsidRPr="00831FA6">
        <w:rPr>
          <w:rFonts w:ascii="Times New Roman" w:hAnsi="Times New Roman"/>
          <w:sz w:val="26"/>
          <w:szCs w:val="26"/>
        </w:rPr>
        <w:t xml:space="preserve">- </w:t>
      </w:r>
      <w:proofErr w:type="spellStart"/>
      <w:r w:rsidRPr="00831FA6">
        <w:rPr>
          <w:rFonts w:ascii="Times New Roman" w:hAnsi="Times New Roman"/>
          <w:b/>
          <w:bCs/>
          <w:i/>
          <w:iCs/>
          <w:sz w:val="26"/>
          <w:szCs w:val="26"/>
        </w:rPr>
        <w:t>Về</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nhân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công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máy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móc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phương</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tiện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thực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hiện</w:t>
      </w:r>
      <w:proofErr w:type="spellEnd"/>
      <w:r w:rsidRPr="00831FA6">
        <w:rPr>
          <w:rFonts w:ascii="Times New Roman" w:hAnsi="Times New Roman"/>
          <w:b/>
          <w:bCs/>
          <w:i/>
          <w:iCs/>
          <w:sz w:val="26"/>
          <w:szCs w:val="26"/>
        </w:rPr>
        <w:t>:</w:t>
      </w:r>
      <w:r w:rsidRPr="00831FA6">
        <w:rPr>
          <w:rFonts w:ascii="Times New Roman" w:hAnsi="Times New Roman"/>
          <w:sz w:val="26"/>
          <w:szCs w:val="26"/>
        </w:rPr>
        <w:t xml:space="preserve"> Người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tự</w:t>
      </w:r>
      <w:proofErr w:type="spellEnd"/>
      <w:r w:rsidRPr="00831FA6">
        <w:rPr>
          <w:rFonts w:ascii="Times New Roman" w:hAnsi="Times New Roman"/>
          <w:sz w:val="26"/>
          <w:szCs w:val="26"/>
        </w:rPr>
        <w:t xml:space="preserve"> lo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thanh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toán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mọi</w:t>
      </w:r>
      <w:proofErr w:type="spellEnd"/>
      <w:r w:rsidRPr="00831FA6">
        <w:rPr>
          <w:rFonts w:ascii="Times New Roman" w:hAnsi="Times New Roman"/>
          <w:sz w:val="26"/>
          <w:szCs w:val="26"/>
        </w:rPr>
        <w:t xml:space="preserve"> chi </w:t>
      </w:r>
      <w:proofErr w:type="spellStart"/>
      <w:r w:rsidRPr="00831FA6">
        <w:rPr>
          <w:rFonts w:ascii="Times New Roman" w:hAnsi="Times New Roman"/>
          <w:sz w:val="26"/>
          <w:szCs w:val="26"/>
        </w:rPr>
        <w:t>phí</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liên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quan</w:t>
      </w:r>
      <w:proofErr w:type="spellEnd"/>
      <w:r w:rsidRPr="00831FA6">
        <w:rPr>
          <w:rFonts w:ascii="Times New Roman" w:hAnsi="Times New Roman"/>
          <w:sz w:val="26"/>
          <w:szCs w:val="26"/>
        </w:rPr>
        <w:t>.</w:t>
      </w:r>
    </w:p>
    <w:p w14:paraId="1C99B07B" w14:textId="16967D3E" w:rsidR="003A4109" w:rsidRPr="00831FA6" w:rsidRDefault="003A4109" w:rsidP="00831FA6">
      <w:pPr>
        <w:spacing w:before="60"/>
        <w:ind w:firstLine="709"/>
        <w:jc w:val="both"/>
        <w:rPr>
          <w:rFonts w:ascii="Times New Roman" w:hAnsi="Times New Roman"/>
          <w:sz w:val="26"/>
          <w:szCs w:val="26"/>
        </w:rPr>
      </w:pPr>
      <w:r w:rsidRPr="00831FA6">
        <w:rPr>
          <w:rFonts w:ascii="Times New Roman" w:hAnsi="Times New Roman"/>
          <w:sz w:val="26"/>
          <w:szCs w:val="26"/>
        </w:rPr>
        <w:t xml:space="preserve">- </w:t>
      </w:r>
      <w:proofErr w:type="spellStart"/>
      <w:r w:rsidRPr="00831FA6">
        <w:rPr>
          <w:rFonts w:ascii="Times New Roman" w:hAnsi="Times New Roman"/>
          <w:b/>
          <w:bCs/>
          <w:i/>
          <w:iCs/>
          <w:sz w:val="26"/>
          <w:szCs w:val="26"/>
        </w:rPr>
        <w:t>Về</w:t>
      </w:r>
      <w:proofErr w:type="spellEnd"/>
      <w:r w:rsidRPr="00831FA6">
        <w:rPr>
          <w:rFonts w:ascii="Times New Roman" w:hAnsi="Times New Roman"/>
          <w:b/>
          <w:bCs/>
          <w:i/>
          <w:iCs/>
          <w:sz w:val="26"/>
          <w:szCs w:val="26"/>
        </w:rPr>
        <w:t xml:space="preserve"> an </w:t>
      </w:r>
      <w:proofErr w:type="spellStart"/>
      <w:r w:rsidRPr="00831FA6">
        <w:rPr>
          <w:rFonts w:ascii="Times New Roman" w:hAnsi="Times New Roman"/>
          <w:b/>
          <w:bCs/>
          <w:i/>
          <w:iCs/>
          <w:sz w:val="26"/>
          <w:szCs w:val="26"/>
        </w:rPr>
        <w:t>toàn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lao</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động</w:t>
      </w:r>
      <w:proofErr w:type="spellEnd"/>
      <w:r w:rsidRPr="00831FA6">
        <w:rPr>
          <w:rFonts w:ascii="Times New Roman" w:hAnsi="Times New Roman"/>
          <w:b/>
          <w:bCs/>
          <w:i/>
          <w:iCs/>
          <w:sz w:val="26"/>
          <w:szCs w:val="26"/>
        </w:rPr>
        <w:t xml:space="preserve">, </w:t>
      </w:r>
      <w:proofErr w:type="gramStart"/>
      <w:r w:rsidRPr="00831FA6">
        <w:rPr>
          <w:rFonts w:ascii="Times New Roman" w:hAnsi="Times New Roman"/>
          <w:b/>
          <w:bCs/>
          <w:i/>
          <w:iCs/>
          <w:sz w:val="26"/>
          <w:szCs w:val="26"/>
        </w:rPr>
        <w:t>an</w:t>
      </w:r>
      <w:proofErr w:type="gram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ninh</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trật</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tự</w:t>
      </w:r>
      <w:proofErr w:type="spellEnd"/>
      <w:r w:rsidRPr="00831FA6">
        <w:rPr>
          <w:rFonts w:ascii="Times New Roman" w:hAnsi="Times New Roman"/>
          <w:b/>
          <w:bCs/>
          <w:i/>
          <w:iCs/>
          <w:sz w:val="26"/>
          <w:szCs w:val="26"/>
        </w:rPr>
        <w:t xml:space="preserve">, </w:t>
      </w:r>
      <w:proofErr w:type="gramStart"/>
      <w:r w:rsidRPr="00831FA6">
        <w:rPr>
          <w:rFonts w:ascii="Times New Roman" w:hAnsi="Times New Roman"/>
          <w:b/>
          <w:bCs/>
          <w:i/>
          <w:iCs/>
          <w:sz w:val="26"/>
          <w:szCs w:val="26"/>
        </w:rPr>
        <w:t>an</w:t>
      </w:r>
      <w:proofErr w:type="gram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toàn</w:t>
      </w:r>
      <w:proofErr w:type="spellEnd"/>
      <w:r w:rsidRPr="00831FA6">
        <w:rPr>
          <w:rFonts w:ascii="Times New Roman" w:hAnsi="Times New Roman"/>
          <w:b/>
          <w:bCs/>
          <w:i/>
          <w:iCs/>
          <w:sz w:val="26"/>
          <w:szCs w:val="26"/>
        </w:rPr>
        <w:t xml:space="preserve"> PCCC:</w:t>
      </w:r>
      <w:r w:rsidRPr="00831FA6">
        <w:rPr>
          <w:rFonts w:ascii="Times New Roman" w:hAnsi="Times New Roman"/>
          <w:sz w:val="26"/>
          <w:szCs w:val="26"/>
        </w:rPr>
        <w:t xml:space="preserve"> Người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chịu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bảo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đảm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thực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hiện</w:t>
      </w:r>
      <w:proofErr w:type="spellEnd"/>
      <w:r w:rsidRPr="00831FA6">
        <w:rPr>
          <w:rFonts w:ascii="Times New Roman" w:hAnsi="Times New Roman"/>
          <w:sz w:val="26"/>
          <w:szCs w:val="26"/>
        </w:rPr>
        <w:t xml:space="preserve">, </w:t>
      </w:r>
      <w:r w:rsidR="00831FA6" w:rsidRPr="00831FA6">
        <w:rPr>
          <w:rFonts w:ascii="Times New Roman" w:hAnsi="Times New Roman"/>
          <w:sz w:val="26"/>
          <w:szCs w:val="26"/>
        </w:rPr>
        <w:t xml:space="preserve">Người </w:t>
      </w:r>
      <w:proofErr w:type="spellStart"/>
      <w:r w:rsidR="00831FA6" w:rsidRPr="00831FA6">
        <w:rPr>
          <w:rFonts w:ascii="Times New Roman" w:hAnsi="Times New Roman"/>
          <w:sz w:val="26"/>
          <w:szCs w:val="26"/>
        </w:rPr>
        <w:t>có</w:t>
      </w:r>
      <w:proofErr w:type="spellEnd"/>
      <w:r w:rsidR="00831FA6" w:rsidRPr="00831FA6">
        <w:rPr>
          <w:rFonts w:ascii="Times New Roman" w:hAnsi="Times New Roman"/>
          <w:sz w:val="26"/>
          <w:szCs w:val="26"/>
        </w:rPr>
        <w:t xml:space="preserve"> </w:t>
      </w:r>
      <w:proofErr w:type="spellStart"/>
      <w:r w:rsidR="00831FA6" w:rsidRPr="00831FA6">
        <w:rPr>
          <w:rFonts w:ascii="Times New Roman" w:hAnsi="Times New Roman"/>
          <w:sz w:val="26"/>
          <w:szCs w:val="26"/>
        </w:rPr>
        <w:t>tài</w:t>
      </w:r>
      <w:proofErr w:type="spellEnd"/>
      <w:r w:rsidR="00831FA6" w:rsidRPr="00831FA6">
        <w:rPr>
          <w:rFonts w:ascii="Times New Roman" w:hAnsi="Times New Roman"/>
          <w:sz w:val="26"/>
          <w:szCs w:val="26"/>
        </w:rPr>
        <w:t xml:space="preserve"> </w:t>
      </w:r>
      <w:proofErr w:type="spellStart"/>
      <w:r w:rsidR="00831FA6" w:rsidRPr="00831FA6">
        <w:rPr>
          <w:rFonts w:ascii="Times New Roman" w:hAnsi="Times New Roman"/>
          <w:sz w:val="26"/>
          <w:szCs w:val="26"/>
        </w:rPr>
        <w:t>sản</w:t>
      </w:r>
      <w:proofErr w:type="spellEnd"/>
      <w:r w:rsidR="00831FA6" w:rsidRPr="00831FA6">
        <w:rPr>
          <w:rFonts w:ascii="Times New Roman" w:hAnsi="Times New Roman"/>
          <w:sz w:val="26"/>
          <w:szCs w:val="26"/>
        </w:rPr>
        <w:t xml:space="preserve"> </w:t>
      </w:r>
      <w:proofErr w:type="spellStart"/>
      <w:r w:rsidR="00831FA6" w:rsidRPr="00831FA6">
        <w:rPr>
          <w:rFonts w:ascii="Times New Roman" w:hAnsi="Times New Roman"/>
          <w:sz w:val="26"/>
          <w:szCs w:val="26"/>
        </w:rPr>
        <w:t>đấu</w:t>
      </w:r>
      <w:proofErr w:type="spellEnd"/>
      <w:r w:rsidR="00831FA6" w:rsidRPr="00831FA6">
        <w:rPr>
          <w:rFonts w:ascii="Times New Roman" w:hAnsi="Times New Roman"/>
          <w:sz w:val="26"/>
          <w:szCs w:val="26"/>
        </w:rPr>
        <w:t xml:space="preserve"> </w:t>
      </w:r>
      <w:proofErr w:type="spellStart"/>
      <w:r w:rsidR="00831FA6"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cử</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phối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hợp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sát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để</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xảy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ra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mất</w:t>
      </w:r>
      <w:proofErr w:type="spellEnd"/>
      <w:r w:rsidRPr="00831FA6">
        <w:rPr>
          <w:rFonts w:ascii="Times New Roman" w:hAnsi="Times New Roman"/>
          <w:sz w:val="26"/>
          <w:szCs w:val="26"/>
        </w:rPr>
        <w:t xml:space="preserve"> an </w:t>
      </w:r>
      <w:proofErr w:type="spellStart"/>
      <w:r w:rsidRPr="00831FA6">
        <w:rPr>
          <w:rFonts w:ascii="Times New Roman" w:hAnsi="Times New Roman"/>
          <w:sz w:val="26"/>
          <w:szCs w:val="26"/>
        </w:rPr>
        <w:t>toàn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lao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động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mất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tự</w:t>
      </w:r>
      <w:proofErr w:type="spellEnd"/>
      <w:r w:rsidRPr="00831FA6">
        <w:rPr>
          <w:rFonts w:ascii="Times New Roman" w:hAnsi="Times New Roman"/>
          <w:sz w:val="26"/>
          <w:szCs w:val="26"/>
        </w:rPr>
        <w:t xml:space="preserve">, </w:t>
      </w:r>
      <w:proofErr w:type="gramStart"/>
      <w:r w:rsidRPr="00831FA6">
        <w:rPr>
          <w:rFonts w:ascii="Times New Roman" w:hAnsi="Times New Roman"/>
          <w:sz w:val="26"/>
          <w:szCs w:val="26"/>
        </w:rPr>
        <w:t>an</w:t>
      </w:r>
      <w:proofErr w:type="gramEnd"/>
      <w:r w:rsidRPr="00831FA6">
        <w:rPr>
          <w:rFonts w:ascii="Times New Roman" w:hAnsi="Times New Roman"/>
          <w:sz w:val="26"/>
          <w:szCs w:val="26"/>
        </w:rPr>
        <w:t xml:space="preserve"> </w:t>
      </w:r>
      <w:proofErr w:type="spellStart"/>
      <w:r w:rsidRPr="00831FA6">
        <w:rPr>
          <w:rFonts w:ascii="Times New Roman" w:hAnsi="Times New Roman"/>
          <w:sz w:val="26"/>
          <w:szCs w:val="26"/>
        </w:rPr>
        <w:t>ninh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xảy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ra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hỏa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hoạn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chịu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trước</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pháp</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luật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chịu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bồi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thường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mọi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thiệt</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hại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w:t>
      </w:r>
    </w:p>
    <w:p w14:paraId="7C2B2FDF" w14:textId="3A96D685" w:rsidR="00B8664C" w:rsidRPr="00831FA6" w:rsidRDefault="00B8664C" w:rsidP="00831FA6">
      <w:pPr>
        <w:spacing w:before="60"/>
        <w:jc w:val="both"/>
        <w:rPr>
          <w:rFonts w:ascii="Times New Roman" w:hAnsi="Times New Roman"/>
          <w:b/>
          <w:bCs/>
          <w:color w:val="000000"/>
          <w:sz w:val="26"/>
          <w:szCs w:val="26"/>
          <w:lang w:val="pt-BR"/>
        </w:rPr>
      </w:pPr>
      <w:r w:rsidRPr="00831FA6">
        <w:rPr>
          <w:rFonts w:ascii="Times New Roman" w:hAnsi="Times New Roman"/>
          <w:b/>
          <w:bCs/>
          <w:color w:val="000000"/>
          <w:sz w:val="26"/>
          <w:szCs w:val="26"/>
          <w:lang w:val="pt-BR"/>
        </w:rPr>
        <w:t>Điều 1</w:t>
      </w:r>
      <w:r w:rsidR="007179FE" w:rsidRPr="00831FA6">
        <w:rPr>
          <w:rFonts w:ascii="Times New Roman" w:hAnsi="Times New Roman"/>
          <w:b/>
          <w:bCs/>
          <w:color w:val="000000"/>
          <w:sz w:val="26"/>
          <w:szCs w:val="26"/>
          <w:lang w:val="pt-BR"/>
        </w:rPr>
        <w:t>6:</w:t>
      </w:r>
      <w:r w:rsidRPr="00831FA6">
        <w:rPr>
          <w:rFonts w:ascii="Times New Roman" w:hAnsi="Times New Roman"/>
          <w:b/>
          <w:bCs/>
          <w:color w:val="000000"/>
          <w:sz w:val="26"/>
          <w:szCs w:val="26"/>
          <w:lang w:val="pt-BR"/>
        </w:rPr>
        <w:t xml:space="preserve"> Nội quy phòng đấu giá.</w:t>
      </w:r>
    </w:p>
    <w:p w14:paraId="1FD871EE" w14:textId="4482CC03"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 xml:space="preserve">Chỉ những </w:t>
      </w:r>
      <w:proofErr w:type="spellStart"/>
      <w:r w:rsidR="006978B0" w:rsidRPr="00831FA6">
        <w:rPr>
          <w:rFonts w:ascii="Times New Roman" w:hAnsi="Times New Roman"/>
          <w:color w:val="000000"/>
          <w:sz w:val="26"/>
          <w:szCs w:val="26"/>
        </w:rPr>
        <w:t>người</w:t>
      </w:r>
      <w:proofErr w:type="spellEnd"/>
      <w:r w:rsidR="00B8664C" w:rsidRPr="00831FA6">
        <w:rPr>
          <w:rFonts w:ascii="Times New Roman" w:hAnsi="Times New Roman"/>
          <w:color w:val="000000"/>
          <w:sz w:val="26"/>
          <w:szCs w:val="26"/>
          <w:lang w:val="vi-VN"/>
        </w:rPr>
        <w:t xml:space="preserve"> có tên trong danh sách </w:t>
      </w:r>
      <w:proofErr w:type="spellStart"/>
      <w:r w:rsidR="006978B0" w:rsidRPr="00831FA6">
        <w:rPr>
          <w:rFonts w:ascii="Times New Roman" w:hAnsi="Times New Roman"/>
          <w:color w:val="000000"/>
          <w:sz w:val="26"/>
          <w:szCs w:val="26"/>
        </w:rPr>
        <w:t>đủ</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điều</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kiện</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tham</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gia</w:t>
      </w:r>
      <w:proofErr w:type="spellEnd"/>
      <w:r w:rsidR="00B8664C" w:rsidRPr="00831FA6">
        <w:rPr>
          <w:rFonts w:ascii="Times New Roman" w:hAnsi="Times New Roman"/>
          <w:color w:val="000000"/>
          <w:sz w:val="26"/>
          <w:szCs w:val="26"/>
          <w:lang w:val="vi-VN"/>
        </w:rPr>
        <w:t xml:space="preserve"> đấu giá mới được tham gia </w:t>
      </w:r>
      <w:r w:rsidR="00B8664C" w:rsidRPr="00831FA6">
        <w:rPr>
          <w:rFonts w:ascii="Times New Roman" w:hAnsi="Times New Roman"/>
          <w:color w:val="000000"/>
          <w:sz w:val="26"/>
          <w:szCs w:val="26"/>
          <w:lang w:val="pt-BR"/>
        </w:rPr>
        <w:t>phiên đấu giá</w:t>
      </w:r>
      <w:r w:rsidR="00B8664C" w:rsidRPr="00831FA6">
        <w:rPr>
          <w:rFonts w:ascii="Times New Roman" w:hAnsi="Times New Roman"/>
          <w:color w:val="000000"/>
          <w:sz w:val="26"/>
          <w:szCs w:val="26"/>
          <w:lang w:val="vi-VN"/>
        </w:rPr>
        <w:t>;</w:t>
      </w:r>
      <w:r w:rsidR="00B8664C" w:rsidRPr="00831FA6">
        <w:rPr>
          <w:rFonts w:ascii="Times New Roman" w:hAnsi="Times New Roman"/>
          <w:color w:val="000000"/>
          <w:sz w:val="26"/>
          <w:szCs w:val="26"/>
          <w:lang w:val="pt-BR"/>
        </w:rPr>
        <w:t xml:space="preserve"> </w:t>
      </w:r>
      <w:r w:rsidR="006978B0" w:rsidRPr="00831FA6">
        <w:rPr>
          <w:rFonts w:ascii="Times New Roman" w:hAnsi="Times New Roman"/>
          <w:color w:val="000000"/>
          <w:sz w:val="26"/>
          <w:szCs w:val="26"/>
          <w:lang w:val="pt-BR"/>
        </w:rPr>
        <w:t xml:space="preserve">Khi tham gia phiên đấu giá, người tham gia đấu giá phải </w:t>
      </w:r>
      <w:r w:rsidR="00B8664C" w:rsidRPr="00831FA6">
        <w:rPr>
          <w:rFonts w:ascii="Times New Roman" w:hAnsi="Times New Roman"/>
          <w:color w:val="000000"/>
          <w:sz w:val="26"/>
          <w:szCs w:val="26"/>
          <w:lang w:val="vi-VN"/>
        </w:rPr>
        <w:t>xuất trình C</w:t>
      </w:r>
      <w:r w:rsidR="006978B0" w:rsidRPr="00831FA6">
        <w:rPr>
          <w:rFonts w:ascii="Times New Roman" w:hAnsi="Times New Roman"/>
          <w:color w:val="000000"/>
          <w:sz w:val="26"/>
          <w:szCs w:val="26"/>
        </w:rPr>
        <w:t>MND/CCCD/HC</w:t>
      </w:r>
      <w:r w:rsidR="00B8664C" w:rsidRPr="00831FA6">
        <w:rPr>
          <w:rFonts w:ascii="Times New Roman" w:hAnsi="Times New Roman"/>
          <w:color w:val="000000"/>
          <w:sz w:val="26"/>
          <w:szCs w:val="26"/>
          <w:lang w:val="vi-VN"/>
        </w:rPr>
        <w:t xml:space="preserve"> </w:t>
      </w:r>
      <w:r w:rsidR="00B8664C" w:rsidRPr="00831FA6">
        <w:rPr>
          <w:rFonts w:ascii="Times New Roman" w:hAnsi="Times New Roman"/>
          <w:color w:val="000000"/>
          <w:sz w:val="26"/>
          <w:szCs w:val="26"/>
          <w:lang w:val="pt-BR"/>
        </w:rPr>
        <w:t xml:space="preserve">bản chính </w:t>
      </w:r>
      <w:r w:rsidR="006978B0" w:rsidRPr="00831FA6">
        <w:rPr>
          <w:rFonts w:ascii="Times New Roman" w:hAnsi="Times New Roman"/>
          <w:color w:val="000000"/>
          <w:sz w:val="26"/>
          <w:szCs w:val="26"/>
          <w:lang w:val="pt-BR"/>
        </w:rPr>
        <w:t xml:space="preserve">để Trung tâm </w:t>
      </w:r>
      <w:r w:rsidR="00B8664C" w:rsidRPr="00831FA6">
        <w:rPr>
          <w:rFonts w:ascii="Times New Roman" w:hAnsi="Times New Roman"/>
          <w:color w:val="000000"/>
          <w:sz w:val="26"/>
          <w:szCs w:val="26"/>
          <w:lang w:val="vi-VN"/>
        </w:rPr>
        <w:t>kiểm tra tư cách khách hàng tham gia đấu giá.</w:t>
      </w:r>
      <w:r w:rsidR="006978B0" w:rsidRPr="00831FA6">
        <w:rPr>
          <w:rFonts w:ascii="Times New Roman" w:hAnsi="Times New Roman"/>
          <w:color w:val="000000"/>
          <w:sz w:val="26"/>
          <w:szCs w:val="26"/>
        </w:rPr>
        <w:t xml:space="preserve"> Trường </w:t>
      </w:r>
      <w:proofErr w:type="spellStart"/>
      <w:r w:rsidR="006978B0" w:rsidRPr="00831FA6">
        <w:rPr>
          <w:rFonts w:ascii="Times New Roman" w:hAnsi="Times New Roman"/>
          <w:color w:val="000000"/>
          <w:sz w:val="26"/>
          <w:szCs w:val="26"/>
        </w:rPr>
        <w:t>hợp</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ủy</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quyền</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phải</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có</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văn</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bản</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ủy</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quyền</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hợp</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lệ</w:t>
      </w:r>
      <w:proofErr w:type="spellEnd"/>
      <w:r w:rsidR="006978B0" w:rsidRPr="00831FA6">
        <w:rPr>
          <w:rFonts w:ascii="Times New Roman" w:hAnsi="Times New Roman"/>
          <w:color w:val="000000"/>
          <w:sz w:val="26"/>
          <w:szCs w:val="26"/>
        </w:rPr>
        <w:t>.</w:t>
      </w:r>
    </w:p>
    <w:p w14:paraId="4D976AF0" w14:textId="5B6DB8F0"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 xml:space="preserve">Không sử dụng các chất kích thích khi đến tham gia </w:t>
      </w:r>
      <w:proofErr w:type="spellStart"/>
      <w:r w:rsidR="006978B0" w:rsidRPr="00831FA6">
        <w:rPr>
          <w:rFonts w:ascii="Times New Roman" w:hAnsi="Times New Roman"/>
          <w:color w:val="000000"/>
          <w:sz w:val="26"/>
          <w:szCs w:val="26"/>
        </w:rPr>
        <w:t>phiên</w:t>
      </w:r>
      <w:proofErr w:type="spellEnd"/>
      <w:r w:rsidR="006978B0"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đấu giá</w:t>
      </w:r>
      <w:r w:rsidRPr="00831FA6">
        <w:rPr>
          <w:rFonts w:ascii="Times New Roman" w:hAnsi="Times New Roman"/>
          <w:color w:val="000000"/>
          <w:sz w:val="26"/>
          <w:szCs w:val="26"/>
        </w:rPr>
        <w:t>.</w:t>
      </w:r>
    </w:p>
    <w:p w14:paraId="44EE4ADC" w14:textId="4EB5ED3B"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mang vũ khí, chất cháy, chất nổ đến khu vực tổ chức phiên đấu giá</w:t>
      </w:r>
      <w:r w:rsidRPr="00831FA6">
        <w:rPr>
          <w:rFonts w:ascii="Times New Roman" w:hAnsi="Times New Roman"/>
          <w:color w:val="000000"/>
          <w:sz w:val="26"/>
          <w:szCs w:val="26"/>
        </w:rPr>
        <w:t>.</w:t>
      </w:r>
    </w:p>
    <w:p w14:paraId="04BAB351" w14:textId="187C4336"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sử dụng điện thoại di động hoặc bất kỳ phương tiện truyền thông nào trong phòng đấu giá</w:t>
      </w:r>
      <w:r w:rsidRPr="00831FA6">
        <w:rPr>
          <w:rFonts w:ascii="Times New Roman" w:hAnsi="Times New Roman"/>
          <w:color w:val="000000"/>
          <w:sz w:val="26"/>
          <w:szCs w:val="26"/>
        </w:rPr>
        <w:t>.</w:t>
      </w:r>
    </w:p>
    <w:p w14:paraId="097DD24B" w14:textId="7BF00294"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Ngồi đúng vị trí được ban tổ chức hướng dẫn, không đi lại trong phòng đấu giá</w:t>
      </w:r>
      <w:r w:rsidRPr="00831FA6">
        <w:rPr>
          <w:rFonts w:ascii="Times New Roman" w:hAnsi="Times New Roman"/>
          <w:color w:val="000000"/>
          <w:sz w:val="26"/>
          <w:szCs w:val="26"/>
        </w:rPr>
        <w:t>.</w:t>
      </w:r>
    </w:p>
    <w:p w14:paraId="3AF92CA3" w14:textId="2B9C08FC"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ra khỏi phòng đấu giá khi không được sự đồng ý của đấu giá viên</w:t>
      </w:r>
      <w:r w:rsidRPr="00831FA6">
        <w:rPr>
          <w:rFonts w:ascii="Times New Roman" w:hAnsi="Times New Roman"/>
          <w:color w:val="000000"/>
          <w:sz w:val="26"/>
          <w:szCs w:val="26"/>
        </w:rPr>
        <w:t>.</w:t>
      </w:r>
    </w:p>
    <w:p w14:paraId="04323532" w14:textId="648237CD"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lastRenderedPageBreak/>
        <w:t xml:space="preserve">   </w:t>
      </w:r>
      <w:r w:rsidR="00B8664C" w:rsidRPr="00831FA6">
        <w:rPr>
          <w:rFonts w:ascii="Times New Roman" w:hAnsi="Times New Roman"/>
          <w:color w:val="000000"/>
          <w:sz w:val="26"/>
          <w:szCs w:val="26"/>
          <w:lang w:val="vi-VN"/>
        </w:rPr>
        <w:t>Không nói chuyện trao đổi bàn bạc giữa những người tham gia đấu giá</w:t>
      </w:r>
      <w:r w:rsidRPr="00831FA6">
        <w:rPr>
          <w:rFonts w:ascii="Times New Roman" w:hAnsi="Times New Roman"/>
          <w:color w:val="000000"/>
          <w:sz w:val="26"/>
          <w:szCs w:val="26"/>
        </w:rPr>
        <w:t>.</w:t>
      </w:r>
    </w:p>
    <w:p w14:paraId="152F79B0" w14:textId="3A072AAB" w:rsidR="00B8664C" w:rsidRPr="00831FA6" w:rsidRDefault="007179FE" w:rsidP="00831FA6">
      <w:pPr>
        <w:numPr>
          <w:ilvl w:val="0"/>
          <w:numId w:val="1"/>
        </w:numPr>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Không được chụp ảnh, ghi hình trong phòng đấu giá (</w:t>
      </w:r>
      <w:r w:rsidRPr="00831FA6">
        <w:rPr>
          <w:rFonts w:ascii="Times New Roman" w:hAnsi="Times New Roman"/>
          <w:color w:val="000000"/>
          <w:sz w:val="26"/>
          <w:szCs w:val="26"/>
        </w:rPr>
        <w:t>n</w:t>
      </w:r>
      <w:r w:rsidR="00B8664C" w:rsidRPr="00831FA6">
        <w:rPr>
          <w:rFonts w:ascii="Times New Roman" w:hAnsi="Times New Roman"/>
          <w:color w:val="000000"/>
          <w:sz w:val="26"/>
          <w:szCs w:val="26"/>
          <w:lang w:val="vi-VN"/>
        </w:rPr>
        <w:t xml:space="preserve">ếu không được phép của </w:t>
      </w:r>
      <w:proofErr w:type="spellStart"/>
      <w:r w:rsidRPr="00831FA6">
        <w:rPr>
          <w:rFonts w:ascii="Times New Roman" w:hAnsi="Times New Roman"/>
          <w:color w:val="000000"/>
          <w:sz w:val="26"/>
          <w:szCs w:val="26"/>
        </w:rPr>
        <w:t>đ</w:t>
      </w:r>
      <w:r w:rsidR="006978B0" w:rsidRPr="00831FA6">
        <w:rPr>
          <w:rFonts w:ascii="Times New Roman" w:hAnsi="Times New Roman"/>
          <w:color w:val="000000"/>
          <w:sz w:val="26"/>
          <w:szCs w:val="26"/>
        </w:rPr>
        <w:t>ấu</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giá</w:t>
      </w:r>
      <w:proofErr w:type="spellEnd"/>
      <w:r w:rsidR="006978B0" w:rsidRPr="00831FA6">
        <w:rPr>
          <w:rFonts w:ascii="Times New Roman" w:hAnsi="Times New Roman"/>
          <w:color w:val="000000"/>
          <w:sz w:val="26"/>
          <w:szCs w:val="26"/>
        </w:rPr>
        <w:t xml:space="preserve"> </w:t>
      </w:r>
      <w:proofErr w:type="spellStart"/>
      <w:r w:rsidR="006978B0" w:rsidRPr="00831FA6">
        <w:rPr>
          <w:rFonts w:ascii="Times New Roman" w:hAnsi="Times New Roman"/>
          <w:color w:val="000000"/>
          <w:sz w:val="26"/>
          <w:szCs w:val="26"/>
        </w:rPr>
        <w:t>viên</w:t>
      </w:r>
      <w:proofErr w:type="spellEnd"/>
      <w:r w:rsidR="00B8664C" w:rsidRPr="00831FA6">
        <w:rPr>
          <w:rFonts w:ascii="Times New Roman" w:hAnsi="Times New Roman"/>
          <w:color w:val="000000"/>
          <w:sz w:val="26"/>
          <w:szCs w:val="26"/>
          <w:lang w:val="vi-VN"/>
        </w:rPr>
        <w:t xml:space="preserve"> điều hành phiên đấu giá).</w:t>
      </w:r>
    </w:p>
    <w:p w14:paraId="422C4A82" w14:textId="598B6837" w:rsidR="00642C6F" w:rsidRPr="00831FA6" w:rsidRDefault="00B8664C" w:rsidP="00831FA6">
      <w:pPr>
        <w:spacing w:before="60"/>
        <w:jc w:val="both"/>
        <w:rPr>
          <w:rFonts w:ascii="Times New Roman" w:hAnsi="Times New Roman"/>
          <w:b/>
          <w:color w:val="000000"/>
          <w:sz w:val="26"/>
          <w:szCs w:val="26"/>
        </w:rPr>
      </w:pPr>
      <w:bookmarkStart w:id="13" w:name="dieu_48"/>
      <w:r w:rsidRPr="00831FA6">
        <w:rPr>
          <w:rFonts w:ascii="Times New Roman" w:hAnsi="Times New Roman"/>
          <w:b/>
          <w:color w:val="000000"/>
          <w:sz w:val="26"/>
          <w:szCs w:val="26"/>
          <w:lang w:val="vi-VN"/>
        </w:rPr>
        <w:t>Điều 1</w:t>
      </w:r>
      <w:r w:rsidR="007179FE" w:rsidRPr="00831FA6">
        <w:rPr>
          <w:rFonts w:ascii="Times New Roman" w:hAnsi="Times New Roman"/>
          <w:b/>
          <w:color w:val="000000"/>
          <w:sz w:val="26"/>
          <w:szCs w:val="26"/>
        </w:rPr>
        <w:t>7:</w:t>
      </w:r>
      <w:r w:rsidRPr="00831FA6">
        <w:rPr>
          <w:rFonts w:ascii="Times New Roman" w:hAnsi="Times New Roman"/>
          <w:b/>
          <w:color w:val="000000"/>
          <w:sz w:val="26"/>
          <w:szCs w:val="26"/>
          <w:lang w:val="vi-VN"/>
        </w:rPr>
        <w:t xml:space="preserve"> Quyền và nghĩa vụ của người tham gia đấu giá, </w:t>
      </w:r>
      <w:proofErr w:type="spellStart"/>
      <w:r w:rsidR="00642C6F" w:rsidRPr="00831FA6">
        <w:rPr>
          <w:rFonts w:ascii="Times New Roman" w:hAnsi="Times New Roman"/>
          <w:b/>
          <w:color w:val="000000"/>
          <w:sz w:val="26"/>
          <w:szCs w:val="26"/>
        </w:rPr>
        <w:t>người</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trúng</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đấu</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giá</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những</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hành</w:t>
      </w:r>
      <w:proofErr w:type="spellEnd"/>
      <w:r w:rsidR="00642C6F" w:rsidRPr="00831FA6">
        <w:rPr>
          <w:rFonts w:ascii="Times New Roman" w:hAnsi="Times New Roman"/>
          <w:b/>
          <w:color w:val="000000"/>
          <w:sz w:val="26"/>
          <w:szCs w:val="26"/>
        </w:rPr>
        <w:t xml:space="preserve"> vi </w:t>
      </w:r>
      <w:proofErr w:type="spellStart"/>
      <w:r w:rsidR="00642C6F" w:rsidRPr="00831FA6">
        <w:rPr>
          <w:rFonts w:ascii="Times New Roman" w:hAnsi="Times New Roman"/>
          <w:b/>
          <w:color w:val="000000"/>
          <w:sz w:val="26"/>
          <w:szCs w:val="26"/>
        </w:rPr>
        <w:t>bị</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nghiêm</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cấm</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đối</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với</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người</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tham</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gia</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đấu</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giá</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người</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trúng</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đấu</w:t>
      </w:r>
      <w:proofErr w:type="spellEnd"/>
      <w:r w:rsidR="00642C6F" w:rsidRPr="00831FA6">
        <w:rPr>
          <w:rFonts w:ascii="Times New Roman" w:hAnsi="Times New Roman"/>
          <w:b/>
          <w:color w:val="000000"/>
          <w:sz w:val="26"/>
          <w:szCs w:val="26"/>
        </w:rPr>
        <w:t xml:space="preserve"> </w:t>
      </w:r>
      <w:proofErr w:type="spellStart"/>
      <w:r w:rsidR="00642C6F" w:rsidRPr="00831FA6">
        <w:rPr>
          <w:rFonts w:ascii="Times New Roman" w:hAnsi="Times New Roman"/>
          <w:b/>
          <w:color w:val="000000"/>
          <w:sz w:val="26"/>
          <w:szCs w:val="26"/>
        </w:rPr>
        <w:t>giá</w:t>
      </w:r>
      <w:proofErr w:type="spellEnd"/>
      <w:r w:rsidR="00642C6F" w:rsidRPr="00831FA6">
        <w:rPr>
          <w:rFonts w:ascii="Times New Roman" w:hAnsi="Times New Roman"/>
          <w:b/>
          <w:color w:val="000000"/>
          <w:sz w:val="26"/>
          <w:szCs w:val="26"/>
        </w:rPr>
        <w:t>.</w:t>
      </w:r>
    </w:p>
    <w:bookmarkEnd w:id="13"/>
    <w:p w14:paraId="39EF855D" w14:textId="77777777" w:rsidR="00B8664C" w:rsidRPr="00831FA6"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Quyền và nghĩa vụ của người tham gia đấu giá.</w:t>
      </w:r>
    </w:p>
    <w:p w14:paraId="34DC0BDD" w14:textId="5110E5B3" w:rsidR="00B8664C"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bCs/>
          <w:color w:val="000000"/>
          <w:sz w:val="26"/>
          <w:szCs w:val="26"/>
          <w:lang w:val="vi-VN"/>
        </w:rPr>
        <w:t>Được tham gia phiên đấu giá khi được xác định là đủ điều kiện tham gia đấu giá.</w:t>
      </w:r>
    </w:p>
    <w:p w14:paraId="300562B5" w14:textId="77777777" w:rsidR="007179FE"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lang w:val="vi-VN"/>
        </w:rPr>
        <w:t xml:space="preserve">Tự tham khảo, tìm hiểu kỹ các quy định của pháp luật liên quan đến tài sản đấu giá, </w:t>
      </w:r>
      <w:proofErr w:type="spellStart"/>
      <w:r w:rsidR="00642C6F" w:rsidRPr="00831FA6">
        <w:rPr>
          <w:rFonts w:ascii="Times New Roman" w:hAnsi="Times New Roman"/>
          <w:color w:val="000000"/>
          <w:sz w:val="26"/>
          <w:szCs w:val="26"/>
        </w:rPr>
        <w:t>hồ</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sơ</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pháp</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lý</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của</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tài</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sản</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đấu</w:t>
      </w:r>
      <w:proofErr w:type="spellEnd"/>
      <w:r w:rsidR="00642C6F" w:rsidRPr="00831FA6">
        <w:rPr>
          <w:rFonts w:ascii="Times New Roman" w:hAnsi="Times New Roman"/>
          <w:color w:val="000000"/>
          <w:sz w:val="26"/>
          <w:szCs w:val="26"/>
        </w:rPr>
        <w:t xml:space="preserve"> </w:t>
      </w:r>
      <w:proofErr w:type="spellStart"/>
      <w:r w:rsidR="00642C6F" w:rsidRPr="00831FA6">
        <w:rPr>
          <w:rFonts w:ascii="Times New Roman" w:hAnsi="Times New Roman"/>
          <w:color w:val="000000"/>
          <w:sz w:val="26"/>
          <w:szCs w:val="26"/>
        </w:rPr>
        <w:t>giá</w:t>
      </w:r>
      <w:proofErr w:type="spellEnd"/>
      <w:r w:rsidR="00642C6F" w:rsidRPr="00831FA6">
        <w:rPr>
          <w:rFonts w:ascii="Times New Roman" w:hAnsi="Times New Roman"/>
          <w:color w:val="000000"/>
          <w:sz w:val="26"/>
          <w:szCs w:val="26"/>
        </w:rPr>
        <w:t>, q</w:t>
      </w:r>
      <w:r w:rsidRPr="00831FA6">
        <w:rPr>
          <w:rFonts w:ascii="Times New Roman" w:hAnsi="Times New Roman"/>
          <w:color w:val="000000"/>
          <w:sz w:val="26"/>
          <w:szCs w:val="26"/>
          <w:lang w:val="vi-VN"/>
        </w:rPr>
        <w:t xml:space="preserve">uy chế </w:t>
      </w:r>
      <w:proofErr w:type="spellStart"/>
      <w:r w:rsidR="00642C6F" w:rsidRPr="00831FA6">
        <w:rPr>
          <w:rFonts w:ascii="Times New Roman" w:hAnsi="Times New Roman"/>
          <w:color w:val="000000"/>
          <w:sz w:val="26"/>
          <w:szCs w:val="26"/>
        </w:rPr>
        <w:t>cuộc</w:t>
      </w:r>
      <w:proofErr w:type="spellEnd"/>
      <w:r w:rsidRPr="00831FA6">
        <w:rPr>
          <w:rFonts w:ascii="Times New Roman" w:hAnsi="Times New Roman"/>
          <w:color w:val="000000"/>
          <w:sz w:val="26"/>
          <w:szCs w:val="26"/>
          <w:lang w:val="vi-VN"/>
        </w:rPr>
        <w:t xml:space="preserve"> đấu giá do Trung tâm ban hành trước khi nộp hồ sơ tham gia đấu giá</w:t>
      </w:r>
      <w:r w:rsidR="007179FE" w:rsidRPr="00831FA6">
        <w:rPr>
          <w:rFonts w:ascii="Times New Roman" w:hAnsi="Times New Roman"/>
          <w:color w:val="000000"/>
          <w:sz w:val="26"/>
          <w:szCs w:val="26"/>
        </w:rPr>
        <w:t>.</w:t>
      </w:r>
    </w:p>
    <w:p w14:paraId="78BFF745" w14:textId="41185C21" w:rsidR="00B8664C" w:rsidRPr="00831FA6" w:rsidRDefault="007179FE"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rPr>
        <w:t>T</w:t>
      </w:r>
      <w:r w:rsidR="00B8664C" w:rsidRPr="00831FA6">
        <w:rPr>
          <w:rFonts w:ascii="Times New Roman" w:hAnsi="Times New Roman"/>
          <w:color w:val="000000"/>
          <w:sz w:val="26"/>
          <w:szCs w:val="26"/>
          <w:lang w:val="vi-VN"/>
        </w:rPr>
        <w:t>uân thủ mọi quy định của pháp luật về đấu giá tài sản</w:t>
      </w:r>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và</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quy</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định</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của</w:t>
      </w:r>
      <w:proofErr w:type="spellEnd"/>
      <w:r w:rsidRPr="00831FA6">
        <w:rPr>
          <w:rFonts w:ascii="Times New Roman" w:hAnsi="Times New Roman"/>
          <w:color w:val="000000"/>
          <w:sz w:val="26"/>
          <w:szCs w:val="26"/>
        </w:rPr>
        <w:t xml:space="preserve"> Quy </w:t>
      </w:r>
      <w:proofErr w:type="spellStart"/>
      <w:r w:rsidRPr="00831FA6">
        <w:rPr>
          <w:rFonts w:ascii="Times New Roman" w:hAnsi="Times New Roman"/>
          <w:color w:val="000000"/>
          <w:sz w:val="26"/>
          <w:szCs w:val="26"/>
        </w:rPr>
        <w:t>chế</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cuộc</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00B8664C" w:rsidRPr="00831FA6">
        <w:rPr>
          <w:rFonts w:ascii="Times New Roman" w:hAnsi="Times New Roman"/>
          <w:color w:val="000000"/>
          <w:sz w:val="26"/>
          <w:szCs w:val="26"/>
          <w:lang w:val="vi-VN"/>
        </w:rPr>
        <w:t>.</w:t>
      </w:r>
    </w:p>
    <w:p w14:paraId="777E1809" w14:textId="0FB820F2" w:rsidR="00B8664C" w:rsidRPr="00831FA6" w:rsidRDefault="00B8664C" w:rsidP="00831FA6">
      <w:pPr>
        <w:numPr>
          <w:ilvl w:val="0"/>
          <w:numId w:val="1"/>
        </w:numPr>
        <w:tabs>
          <w:tab w:val="left" w:pos="284"/>
          <w:tab w:val="left" w:pos="810"/>
          <w:tab w:val="left" w:pos="900"/>
        </w:tabs>
        <w:spacing w:before="60"/>
        <w:ind w:left="0" w:firstLine="630"/>
        <w:jc w:val="both"/>
        <w:rPr>
          <w:rFonts w:ascii="Times New Roman" w:hAnsi="Times New Roman"/>
          <w:b/>
          <w:bCs/>
          <w:color w:val="000000"/>
          <w:sz w:val="26"/>
          <w:szCs w:val="26"/>
          <w:lang w:val="vi-VN"/>
        </w:rPr>
      </w:pPr>
      <w:r w:rsidRPr="00831FA6">
        <w:rPr>
          <w:rFonts w:ascii="Times New Roman" w:hAnsi="Times New Roman"/>
          <w:color w:val="000000"/>
          <w:sz w:val="26"/>
          <w:szCs w:val="26"/>
          <w:lang w:val="vi-VN"/>
        </w:rPr>
        <w:t xml:space="preserve">Khi đã tham gia đấu giá được hiểu là người tham gia đấu giá đã chấp nhận hiện trạng, chất lượng của tài sản đấu giá, chấp nhận mọi nội dung của Quy chế </w:t>
      </w:r>
      <w:proofErr w:type="spellStart"/>
      <w:r w:rsidR="00642C6F" w:rsidRPr="00831FA6">
        <w:rPr>
          <w:rFonts w:ascii="Times New Roman" w:hAnsi="Times New Roman"/>
          <w:color w:val="000000"/>
          <w:sz w:val="26"/>
          <w:szCs w:val="26"/>
        </w:rPr>
        <w:t>cuộc</w:t>
      </w:r>
      <w:proofErr w:type="spellEnd"/>
      <w:r w:rsidRPr="00831FA6">
        <w:rPr>
          <w:rFonts w:ascii="Times New Roman" w:hAnsi="Times New Roman"/>
          <w:color w:val="000000"/>
          <w:sz w:val="26"/>
          <w:szCs w:val="26"/>
          <w:lang w:val="vi-VN"/>
        </w:rPr>
        <w:t xml:space="preserve"> đấu giá này và không có khiếu kiện, khiếu nại gì.</w:t>
      </w:r>
    </w:p>
    <w:p w14:paraId="3B6D08C8" w14:textId="77777777" w:rsidR="00B8664C" w:rsidRPr="00831FA6" w:rsidRDefault="00B8664C" w:rsidP="00831FA6">
      <w:pPr>
        <w:numPr>
          <w:ilvl w:val="0"/>
          <w:numId w:val="6"/>
        </w:numPr>
        <w:tabs>
          <w:tab w:val="left" w:pos="810"/>
          <w:tab w:val="left" w:pos="900"/>
        </w:tabs>
        <w:spacing w:before="60"/>
        <w:ind w:left="0" w:firstLine="630"/>
        <w:jc w:val="both"/>
        <w:rPr>
          <w:rFonts w:ascii="Times New Roman" w:hAnsi="Times New Roman"/>
          <w:b/>
          <w:color w:val="000000"/>
          <w:sz w:val="26"/>
          <w:szCs w:val="26"/>
          <w:lang w:val="vi-VN"/>
        </w:rPr>
      </w:pPr>
      <w:r w:rsidRPr="00831FA6">
        <w:rPr>
          <w:rFonts w:ascii="Times New Roman" w:hAnsi="Times New Roman"/>
          <w:b/>
          <w:color w:val="000000"/>
          <w:sz w:val="26"/>
          <w:szCs w:val="26"/>
          <w:lang w:val="vi-VN"/>
        </w:rPr>
        <w:t>Quyền và nghĩa vụ của người trúng đấu giá.</w:t>
      </w:r>
    </w:p>
    <w:p w14:paraId="60F6AFB4" w14:textId="10E67400"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Ký biên bản đấu giá.</w:t>
      </w:r>
    </w:p>
    <w:p w14:paraId="72BF7E6E" w14:textId="60EC9274"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Yêu cầu người có tài sản đấu giá ký hợp đồng </w:t>
      </w:r>
      <w:proofErr w:type="spellStart"/>
      <w:r w:rsidR="003A4109" w:rsidRPr="00831FA6">
        <w:rPr>
          <w:rFonts w:ascii="Times New Roman" w:hAnsi="Times New Roman"/>
          <w:color w:val="000000"/>
          <w:sz w:val="26"/>
          <w:szCs w:val="26"/>
        </w:rPr>
        <w:t>mua</w:t>
      </w:r>
      <w:proofErr w:type="spellEnd"/>
      <w:r w:rsidR="003A4109" w:rsidRPr="00831FA6">
        <w:rPr>
          <w:rFonts w:ascii="Times New Roman" w:hAnsi="Times New Roman"/>
          <w:color w:val="000000"/>
          <w:sz w:val="26"/>
          <w:szCs w:val="26"/>
        </w:rPr>
        <w:t xml:space="preserve"> </w:t>
      </w:r>
      <w:proofErr w:type="spellStart"/>
      <w:r w:rsidR="003A4109" w:rsidRPr="00831FA6">
        <w:rPr>
          <w:rFonts w:ascii="Times New Roman" w:hAnsi="Times New Roman"/>
          <w:color w:val="000000"/>
          <w:sz w:val="26"/>
          <w:szCs w:val="26"/>
        </w:rPr>
        <w:t>bán</w:t>
      </w:r>
      <w:proofErr w:type="spellEnd"/>
      <w:r w:rsidRPr="00831FA6">
        <w:rPr>
          <w:rFonts w:ascii="Times New Roman" w:hAnsi="Times New Roman"/>
          <w:color w:val="000000"/>
          <w:sz w:val="26"/>
          <w:szCs w:val="26"/>
          <w:lang w:val="vi-VN"/>
        </w:rPr>
        <w:t xml:space="preserve"> tài sản đấu giá.</w:t>
      </w:r>
    </w:p>
    <w:p w14:paraId="37622D56" w14:textId="3BE7BC6E"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Thanh toán đầy đủ tiền </w:t>
      </w:r>
      <w:proofErr w:type="spellStart"/>
      <w:r w:rsidR="003A4109" w:rsidRPr="00831FA6">
        <w:rPr>
          <w:rFonts w:ascii="Times New Roman" w:hAnsi="Times New Roman"/>
          <w:color w:val="000000"/>
          <w:sz w:val="26"/>
          <w:szCs w:val="26"/>
        </w:rPr>
        <w:t>mua</w:t>
      </w:r>
      <w:proofErr w:type="spellEnd"/>
      <w:r w:rsidRPr="00831FA6">
        <w:rPr>
          <w:rFonts w:ascii="Times New Roman" w:hAnsi="Times New Roman"/>
          <w:color w:val="000000"/>
          <w:sz w:val="26"/>
          <w:szCs w:val="26"/>
          <w:lang w:val="vi-VN"/>
        </w:rPr>
        <w:t xml:space="preserve"> tài sản đấu giá cho </w:t>
      </w:r>
      <w:r w:rsidR="006E7DBE"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có tài sản đấu giá theo quy định </w:t>
      </w:r>
      <w:proofErr w:type="spellStart"/>
      <w:r w:rsidR="00642C6F" w:rsidRPr="00831FA6">
        <w:rPr>
          <w:rFonts w:ascii="Times New Roman" w:hAnsi="Times New Roman"/>
          <w:color w:val="000000"/>
          <w:sz w:val="26"/>
          <w:szCs w:val="26"/>
        </w:rPr>
        <w:t>tại</w:t>
      </w:r>
      <w:proofErr w:type="spellEnd"/>
      <w:r w:rsidRPr="00831FA6">
        <w:rPr>
          <w:rFonts w:ascii="Times New Roman" w:hAnsi="Times New Roman"/>
          <w:color w:val="000000"/>
          <w:sz w:val="26"/>
          <w:szCs w:val="26"/>
          <w:lang w:val="vi-VN"/>
        </w:rPr>
        <w:t xml:space="preserve"> Quy chế </w:t>
      </w:r>
      <w:proofErr w:type="spellStart"/>
      <w:r w:rsidR="007179FE" w:rsidRPr="00831FA6">
        <w:rPr>
          <w:rFonts w:ascii="Times New Roman" w:hAnsi="Times New Roman"/>
          <w:color w:val="000000"/>
          <w:sz w:val="26"/>
          <w:szCs w:val="26"/>
        </w:rPr>
        <w:t>cuộc</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đấu</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giá</w:t>
      </w:r>
      <w:proofErr w:type="spellEnd"/>
      <w:r w:rsidR="007179FE"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 xml:space="preserve">này và thỏa thuận trong hợp đồng </w:t>
      </w:r>
      <w:proofErr w:type="spellStart"/>
      <w:r w:rsidR="003A4109" w:rsidRPr="00831FA6">
        <w:rPr>
          <w:rFonts w:ascii="Times New Roman" w:hAnsi="Times New Roman"/>
          <w:color w:val="000000"/>
          <w:sz w:val="26"/>
          <w:szCs w:val="26"/>
        </w:rPr>
        <w:t>mua</w:t>
      </w:r>
      <w:proofErr w:type="spellEnd"/>
      <w:r w:rsidR="003A4109" w:rsidRPr="00831FA6">
        <w:rPr>
          <w:rFonts w:ascii="Times New Roman" w:hAnsi="Times New Roman"/>
          <w:color w:val="000000"/>
          <w:sz w:val="26"/>
          <w:szCs w:val="26"/>
        </w:rPr>
        <w:t xml:space="preserve"> </w:t>
      </w:r>
      <w:proofErr w:type="spellStart"/>
      <w:r w:rsidR="003A4109" w:rsidRPr="00831FA6">
        <w:rPr>
          <w:rFonts w:ascii="Times New Roman" w:hAnsi="Times New Roman"/>
          <w:color w:val="000000"/>
          <w:sz w:val="26"/>
          <w:szCs w:val="26"/>
        </w:rPr>
        <w:t>bán</w:t>
      </w:r>
      <w:proofErr w:type="spellEnd"/>
      <w:r w:rsidRPr="00831FA6">
        <w:rPr>
          <w:rFonts w:ascii="Times New Roman" w:hAnsi="Times New Roman"/>
          <w:color w:val="000000"/>
          <w:sz w:val="26"/>
          <w:szCs w:val="26"/>
          <w:lang w:val="vi-VN"/>
        </w:rPr>
        <w:t xml:space="preserve"> tài sản đấu giá.</w:t>
      </w:r>
    </w:p>
    <w:p w14:paraId="1C8B36E1" w14:textId="5E7E17BE" w:rsidR="006978B0"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Được nhận </w:t>
      </w:r>
      <w:proofErr w:type="spellStart"/>
      <w:r w:rsidR="006E7DBE" w:rsidRPr="00831FA6">
        <w:rPr>
          <w:rFonts w:ascii="Times New Roman" w:hAnsi="Times New Roman"/>
          <w:color w:val="000000"/>
          <w:sz w:val="26"/>
          <w:szCs w:val="26"/>
        </w:rPr>
        <w:t>bàn</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giao</w:t>
      </w:r>
      <w:proofErr w:type="spellEnd"/>
      <w:r w:rsidR="006E7DBE"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 xml:space="preserve">tài sản đấu giá theo quy định </w:t>
      </w:r>
      <w:r w:rsidR="0084237E" w:rsidRPr="00831FA6">
        <w:rPr>
          <w:rFonts w:ascii="Times New Roman" w:hAnsi="Times New Roman"/>
          <w:color w:val="000000"/>
          <w:sz w:val="26"/>
          <w:szCs w:val="26"/>
          <w:lang w:val="vi-VN"/>
        </w:rPr>
        <w:t xml:space="preserve">trong hợp đồng </w:t>
      </w:r>
      <w:proofErr w:type="spellStart"/>
      <w:r w:rsidR="003A4109" w:rsidRPr="00831FA6">
        <w:rPr>
          <w:rFonts w:ascii="Times New Roman" w:hAnsi="Times New Roman"/>
          <w:color w:val="000000"/>
          <w:sz w:val="26"/>
          <w:szCs w:val="26"/>
        </w:rPr>
        <w:t>mua</w:t>
      </w:r>
      <w:proofErr w:type="spellEnd"/>
      <w:r w:rsidR="003A4109" w:rsidRPr="00831FA6">
        <w:rPr>
          <w:rFonts w:ascii="Times New Roman" w:hAnsi="Times New Roman"/>
          <w:color w:val="000000"/>
          <w:sz w:val="26"/>
          <w:szCs w:val="26"/>
        </w:rPr>
        <w:t xml:space="preserve"> </w:t>
      </w:r>
      <w:proofErr w:type="spellStart"/>
      <w:r w:rsidR="003A4109" w:rsidRPr="00831FA6">
        <w:rPr>
          <w:rFonts w:ascii="Times New Roman" w:hAnsi="Times New Roman"/>
          <w:color w:val="000000"/>
          <w:sz w:val="26"/>
          <w:szCs w:val="26"/>
        </w:rPr>
        <w:t>bán</w:t>
      </w:r>
      <w:proofErr w:type="spellEnd"/>
      <w:r w:rsidR="0084237E" w:rsidRPr="00831FA6">
        <w:rPr>
          <w:rFonts w:ascii="Times New Roman" w:hAnsi="Times New Roman"/>
          <w:color w:val="000000"/>
          <w:sz w:val="26"/>
          <w:szCs w:val="26"/>
          <w:lang w:val="vi-VN"/>
        </w:rPr>
        <w:t xml:space="preserve"> tài sản đấu giá</w:t>
      </w:r>
      <w:r w:rsidR="006978B0" w:rsidRPr="00831FA6">
        <w:rPr>
          <w:rFonts w:ascii="Times New Roman" w:hAnsi="Times New Roman"/>
          <w:color w:val="000000"/>
          <w:sz w:val="26"/>
          <w:szCs w:val="26"/>
        </w:rPr>
        <w:t>.</w:t>
      </w:r>
    </w:p>
    <w:p w14:paraId="13C6831F" w14:textId="486B7806" w:rsidR="003D2FD7" w:rsidRPr="00831FA6" w:rsidRDefault="003D2FD7"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proofErr w:type="spellStart"/>
      <w:r w:rsidRPr="00831FA6">
        <w:rPr>
          <w:rFonts w:ascii="Times New Roman" w:hAnsi="Times New Roman"/>
          <w:color w:val="000000"/>
          <w:sz w:val="26"/>
          <w:szCs w:val="26"/>
        </w:rPr>
        <w:t>Thực</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hiện</w:t>
      </w:r>
      <w:proofErr w:type="spellEnd"/>
      <w:r w:rsidRPr="00831FA6">
        <w:rPr>
          <w:rFonts w:ascii="Times New Roman" w:hAnsi="Times New Roman"/>
          <w:color w:val="000000"/>
          <w:sz w:val="26"/>
          <w:szCs w:val="26"/>
        </w:rPr>
        <w:t xml:space="preserve"> </w:t>
      </w:r>
      <w:r w:rsidRPr="00831FA6">
        <w:rPr>
          <w:rFonts w:ascii="Times New Roman" w:hAnsi="Times New Roman"/>
          <w:sz w:val="26"/>
          <w:szCs w:val="26"/>
          <w:lang w:val="pt-BR"/>
        </w:rPr>
        <w:t xml:space="preserve">tháo dỡ, thu hồi vật tư, phá tường, dọn vệ sinh nền nhà xưởng, vận chuyển vật tư và phế thải ra khỏi khu công nghiệp, trả lại mặ bằng sạch cho </w:t>
      </w:r>
      <w:r w:rsidRPr="00831FA6">
        <w:rPr>
          <w:rFonts w:ascii="Times New Roman" w:hAnsi="Times New Roman"/>
          <w:sz w:val="26"/>
          <w:szCs w:val="26"/>
        </w:rPr>
        <w:t xml:space="preserve">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w:t>
      </w:r>
    </w:p>
    <w:p w14:paraId="4C71FAF5" w14:textId="0BB4E1FC" w:rsidR="00B8664C" w:rsidRPr="00831FA6" w:rsidRDefault="006978B0"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C</w:t>
      </w:r>
      <w:r w:rsidR="00B8664C" w:rsidRPr="00831FA6">
        <w:rPr>
          <w:rFonts w:ascii="Times New Roman" w:hAnsi="Times New Roman"/>
          <w:color w:val="000000"/>
          <w:sz w:val="26"/>
          <w:szCs w:val="26"/>
          <w:lang w:val="vi-VN"/>
        </w:rPr>
        <w:t xml:space="preserve">ó quyền </w:t>
      </w:r>
      <w:proofErr w:type="spellStart"/>
      <w:r w:rsidR="006E7DBE" w:rsidRPr="00831FA6">
        <w:rPr>
          <w:rFonts w:ascii="Times New Roman" w:hAnsi="Times New Roman"/>
          <w:color w:val="000000"/>
          <w:sz w:val="26"/>
          <w:szCs w:val="26"/>
        </w:rPr>
        <w:t>khai</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thác</w:t>
      </w:r>
      <w:proofErr w:type="spellEnd"/>
      <w:r w:rsidR="006E7DBE" w:rsidRPr="00831FA6">
        <w:rPr>
          <w:rFonts w:ascii="Times New Roman" w:hAnsi="Times New Roman"/>
          <w:color w:val="000000"/>
          <w:sz w:val="26"/>
          <w:szCs w:val="26"/>
        </w:rPr>
        <w:t xml:space="preserve"> </w:t>
      </w:r>
      <w:r w:rsidR="00B8664C" w:rsidRPr="00831FA6">
        <w:rPr>
          <w:rFonts w:ascii="Times New Roman" w:hAnsi="Times New Roman"/>
          <w:color w:val="000000"/>
          <w:sz w:val="26"/>
          <w:szCs w:val="26"/>
          <w:lang w:val="vi-VN"/>
        </w:rPr>
        <w:t>đối với tài sản đấu giá theo quy định của pháp luật.</w:t>
      </w:r>
    </w:p>
    <w:p w14:paraId="4BB5641E" w14:textId="5245F980"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Tự bảo quản tài sản </w:t>
      </w:r>
      <w:proofErr w:type="spellStart"/>
      <w:r w:rsidR="006E7DBE" w:rsidRPr="00831FA6">
        <w:rPr>
          <w:rFonts w:ascii="Times New Roman" w:hAnsi="Times New Roman"/>
          <w:color w:val="000000"/>
          <w:sz w:val="26"/>
          <w:szCs w:val="26"/>
        </w:rPr>
        <w:t>đấu</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 xml:space="preserve"> kể từ khi được bàn giao và chịu mọi rủi ro đối với tài sản </w:t>
      </w:r>
      <w:proofErr w:type="spellStart"/>
      <w:r w:rsidR="006E7DBE" w:rsidRPr="00831FA6">
        <w:rPr>
          <w:rFonts w:ascii="Times New Roman" w:hAnsi="Times New Roman"/>
          <w:color w:val="000000"/>
          <w:sz w:val="26"/>
          <w:szCs w:val="26"/>
        </w:rPr>
        <w:t>đấu</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 xml:space="preserve"> kể từ khi được bàn giao.</w:t>
      </w:r>
    </w:p>
    <w:p w14:paraId="7B0DA89B" w14:textId="771D04BF" w:rsidR="00B8664C" w:rsidRPr="00831FA6" w:rsidRDefault="00B8664C" w:rsidP="00831FA6">
      <w:pPr>
        <w:numPr>
          <w:ilvl w:val="0"/>
          <w:numId w:val="1"/>
        </w:numPr>
        <w:tabs>
          <w:tab w:val="left" w:pos="810"/>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Các quyền và nghĩa vụ khác theo thỏa thuận trong hợp đồng </w:t>
      </w:r>
      <w:proofErr w:type="spellStart"/>
      <w:r w:rsidR="003D2FD7" w:rsidRPr="00831FA6">
        <w:rPr>
          <w:rFonts w:ascii="Times New Roman" w:hAnsi="Times New Roman"/>
          <w:color w:val="000000"/>
          <w:sz w:val="26"/>
          <w:szCs w:val="26"/>
        </w:rPr>
        <w:t>mua</w:t>
      </w:r>
      <w:proofErr w:type="spellEnd"/>
      <w:r w:rsidR="003D2FD7" w:rsidRPr="00831FA6">
        <w:rPr>
          <w:rFonts w:ascii="Times New Roman" w:hAnsi="Times New Roman"/>
          <w:color w:val="000000"/>
          <w:sz w:val="26"/>
          <w:szCs w:val="26"/>
        </w:rPr>
        <w:t xml:space="preserve"> </w:t>
      </w:r>
      <w:proofErr w:type="spellStart"/>
      <w:r w:rsidR="003D2FD7" w:rsidRPr="00831FA6">
        <w:rPr>
          <w:rFonts w:ascii="Times New Roman" w:hAnsi="Times New Roman"/>
          <w:color w:val="000000"/>
          <w:sz w:val="26"/>
          <w:szCs w:val="26"/>
        </w:rPr>
        <w:t>bán</w:t>
      </w:r>
      <w:proofErr w:type="spellEnd"/>
      <w:r w:rsidR="00812E6A"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tài sản đấu giá và theo quy định của pháp luật.</w:t>
      </w:r>
    </w:p>
    <w:p w14:paraId="40F8D1C1" w14:textId="6A0F0419" w:rsidR="00642C6F" w:rsidRPr="00831FA6" w:rsidRDefault="0084237E" w:rsidP="00831FA6">
      <w:pPr>
        <w:pStyle w:val="ListParagraph"/>
        <w:numPr>
          <w:ilvl w:val="0"/>
          <w:numId w:val="6"/>
        </w:numPr>
        <w:tabs>
          <w:tab w:val="left" w:pos="810"/>
          <w:tab w:val="left" w:pos="900"/>
        </w:tabs>
        <w:spacing w:before="60"/>
        <w:ind w:left="0" w:firstLine="630"/>
        <w:jc w:val="both"/>
        <w:rPr>
          <w:rFonts w:ascii="Times New Roman" w:hAnsi="Times New Roman"/>
          <w:b/>
          <w:bCs/>
          <w:sz w:val="26"/>
          <w:szCs w:val="26"/>
        </w:rPr>
      </w:pPr>
      <w:proofErr w:type="spellStart"/>
      <w:r w:rsidRPr="00831FA6">
        <w:rPr>
          <w:rFonts w:ascii="Times New Roman" w:hAnsi="Times New Roman"/>
          <w:b/>
          <w:bCs/>
          <w:sz w:val="26"/>
          <w:szCs w:val="26"/>
        </w:rPr>
        <w:t>Những</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điều</w:t>
      </w:r>
      <w:proofErr w:type="spellEnd"/>
      <w:r w:rsidRPr="00831FA6">
        <w:rPr>
          <w:rFonts w:ascii="Times New Roman" w:hAnsi="Times New Roman"/>
          <w:b/>
          <w:bCs/>
          <w:sz w:val="26"/>
          <w:szCs w:val="26"/>
        </w:rPr>
        <w:t xml:space="preserve"> </w:t>
      </w:r>
      <w:proofErr w:type="spellStart"/>
      <w:r w:rsidRPr="00831FA6">
        <w:rPr>
          <w:rFonts w:ascii="Times New Roman" w:hAnsi="Times New Roman"/>
          <w:b/>
          <w:bCs/>
          <w:sz w:val="26"/>
          <w:szCs w:val="26"/>
        </w:rPr>
        <w:t>n</w:t>
      </w:r>
      <w:r w:rsidR="00642C6F" w:rsidRPr="00831FA6">
        <w:rPr>
          <w:rFonts w:ascii="Times New Roman" w:hAnsi="Times New Roman"/>
          <w:b/>
          <w:bCs/>
          <w:sz w:val="26"/>
          <w:szCs w:val="26"/>
        </w:rPr>
        <w:t>ghiêm</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cấm</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người</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tham</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gia</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đấu</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giá</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người</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trúng</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đấu</w:t>
      </w:r>
      <w:proofErr w:type="spellEnd"/>
      <w:r w:rsidR="00642C6F" w:rsidRPr="00831FA6">
        <w:rPr>
          <w:rFonts w:ascii="Times New Roman" w:hAnsi="Times New Roman"/>
          <w:b/>
          <w:bCs/>
          <w:sz w:val="26"/>
          <w:szCs w:val="26"/>
        </w:rPr>
        <w:t xml:space="preserve"> </w:t>
      </w:r>
      <w:proofErr w:type="spellStart"/>
      <w:r w:rsidR="00642C6F" w:rsidRPr="00831FA6">
        <w:rPr>
          <w:rFonts w:ascii="Times New Roman" w:hAnsi="Times New Roman"/>
          <w:b/>
          <w:bCs/>
          <w:sz w:val="26"/>
          <w:szCs w:val="26"/>
        </w:rPr>
        <w:t>giá</w:t>
      </w:r>
      <w:proofErr w:type="spellEnd"/>
      <w:r w:rsidR="00642C6F" w:rsidRPr="00831FA6">
        <w:rPr>
          <w:rFonts w:ascii="Times New Roman" w:hAnsi="Times New Roman"/>
          <w:b/>
          <w:bCs/>
          <w:sz w:val="26"/>
          <w:szCs w:val="26"/>
        </w:rPr>
        <w:t>:</w:t>
      </w:r>
    </w:p>
    <w:p w14:paraId="29CE4A8E" w14:textId="4EF0399D" w:rsidR="0084237E" w:rsidRPr="00831FA6" w:rsidRDefault="0084237E" w:rsidP="00831FA6">
      <w:pPr>
        <w:tabs>
          <w:tab w:val="left" w:pos="810"/>
          <w:tab w:val="left" w:pos="900"/>
        </w:tabs>
        <w:spacing w:before="60"/>
        <w:ind w:firstLine="630"/>
        <w:jc w:val="both"/>
        <w:rPr>
          <w:rFonts w:ascii="Times New Roman" w:hAnsi="Times New Roman"/>
          <w:color w:val="000000"/>
          <w:sz w:val="26"/>
          <w:szCs w:val="26"/>
        </w:rPr>
      </w:pPr>
      <w:r w:rsidRPr="00831FA6">
        <w:rPr>
          <w:rFonts w:ascii="Times New Roman" w:hAnsi="Times New Roman"/>
          <w:sz w:val="26"/>
          <w:szCs w:val="26"/>
        </w:rPr>
        <w:t xml:space="preserve">Người </w:t>
      </w:r>
      <w:proofErr w:type="spellStart"/>
      <w:r w:rsidRPr="00831FA6">
        <w:rPr>
          <w:rFonts w:ascii="Times New Roman" w:hAnsi="Times New Roman"/>
          <w:sz w:val="26"/>
          <w:szCs w:val="26"/>
        </w:rPr>
        <w:t>tham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gia</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người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trúng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giá</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không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được</w:t>
      </w:r>
      <w:proofErr w:type="spellEnd"/>
      <w:r w:rsidRPr="00831FA6">
        <w:rPr>
          <w:rFonts w:ascii="Times New Roman" w:hAnsi="Times New Roman"/>
          <w:sz w:val="26"/>
          <w:szCs w:val="26"/>
        </w:rPr>
        <w:t xml:space="preserve"> vi </w:t>
      </w:r>
      <w:proofErr w:type="spellStart"/>
      <w:r w:rsidRPr="00831FA6">
        <w:rPr>
          <w:rFonts w:ascii="Times New Roman" w:hAnsi="Times New Roman"/>
          <w:sz w:val="26"/>
          <w:szCs w:val="26"/>
        </w:rPr>
        <w:t>phạm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những</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điều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nghiêm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cấm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dưới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đây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nếu</w:t>
      </w:r>
      <w:proofErr w:type="spellEnd"/>
      <w:r w:rsidRPr="00831FA6">
        <w:rPr>
          <w:rFonts w:ascii="Times New Roman" w:hAnsi="Times New Roman"/>
          <w:sz w:val="26"/>
          <w:szCs w:val="26"/>
        </w:rPr>
        <w:t xml:space="preserve"> vi </w:t>
      </w:r>
      <w:proofErr w:type="spellStart"/>
      <w:r w:rsidRPr="00831FA6">
        <w:rPr>
          <w:rFonts w:ascii="Times New Roman" w:hAnsi="Times New Roman"/>
          <w:sz w:val="26"/>
          <w:szCs w:val="26"/>
        </w:rPr>
        <w:t>phạm</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thì</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hoàn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toàn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chịu</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trách</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nhiệm</w:t>
      </w:r>
      <w:proofErr w:type="spellEnd"/>
      <w:r w:rsidRPr="00831FA6">
        <w:rPr>
          <w:rFonts w:ascii="Times New Roman" w:hAnsi="Times New Roman"/>
          <w:sz w:val="26"/>
          <w:szCs w:val="26"/>
        </w:rPr>
        <w:t xml:space="preserve"> </w:t>
      </w:r>
      <w:proofErr w:type="spellStart"/>
      <w:r w:rsidR="006978B0" w:rsidRPr="00831FA6">
        <w:rPr>
          <w:rFonts w:ascii="Times New Roman" w:hAnsi="Times New Roman"/>
          <w:sz w:val="26"/>
          <w:szCs w:val="26"/>
        </w:rPr>
        <w:t>trước</w:t>
      </w:r>
      <w:proofErr w:type="spellEnd"/>
      <w:r w:rsidR="006978B0" w:rsidRPr="00831FA6">
        <w:rPr>
          <w:rFonts w:ascii="Times New Roman" w:hAnsi="Times New Roman"/>
          <w:sz w:val="26"/>
          <w:szCs w:val="26"/>
        </w:rPr>
        <w:t xml:space="preserve"> </w:t>
      </w:r>
      <w:proofErr w:type="spellStart"/>
      <w:r w:rsidR="006978B0" w:rsidRPr="00831FA6">
        <w:rPr>
          <w:rFonts w:ascii="Times New Roman" w:hAnsi="Times New Roman"/>
          <w:sz w:val="26"/>
          <w:szCs w:val="26"/>
        </w:rPr>
        <w:t>pháp</w:t>
      </w:r>
      <w:proofErr w:type="spellEnd"/>
      <w:r w:rsidR="006978B0" w:rsidRPr="00831FA6">
        <w:rPr>
          <w:rFonts w:ascii="Times New Roman" w:hAnsi="Times New Roman"/>
          <w:sz w:val="26"/>
          <w:szCs w:val="26"/>
        </w:rPr>
        <w:t xml:space="preserve"> </w:t>
      </w:r>
      <w:proofErr w:type="spellStart"/>
      <w:r w:rsidR="006978B0" w:rsidRPr="00831FA6">
        <w:rPr>
          <w:rFonts w:ascii="Times New Roman" w:hAnsi="Times New Roman"/>
          <w:sz w:val="26"/>
          <w:szCs w:val="26"/>
        </w:rPr>
        <w:t>luật</w:t>
      </w:r>
      <w:proofErr w:type="spellEnd"/>
      <w:r w:rsidR="006978B0" w:rsidRPr="00831FA6">
        <w:rPr>
          <w:rFonts w:ascii="Times New Roman" w:hAnsi="Times New Roman"/>
          <w:sz w:val="26"/>
          <w:szCs w:val="26"/>
        </w:rPr>
        <w:t xml:space="preserve"> </w:t>
      </w:r>
      <w:proofErr w:type="spellStart"/>
      <w:r w:rsidRPr="00831FA6">
        <w:rPr>
          <w:rFonts w:ascii="Times New Roman" w:hAnsi="Times New Roman"/>
          <w:sz w:val="26"/>
          <w:szCs w:val="26"/>
        </w:rPr>
        <w:t>và</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bị</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xử</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lý</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theo</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quy</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định</w:t>
      </w:r>
      <w:proofErr w:type="spellEnd"/>
      <w:r w:rsidRPr="00831FA6">
        <w:rPr>
          <w:rFonts w:ascii="Times New Roman" w:hAnsi="Times New Roman"/>
          <w:sz w:val="26"/>
          <w:szCs w:val="26"/>
        </w:rPr>
        <w:t>.</w:t>
      </w:r>
    </w:p>
    <w:p w14:paraId="2493B653" w14:textId="39AA604C"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 xml:space="preserve">Cung </w:t>
      </w:r>
      <w:proofErr w:type="spellStart"/>
      <w:r w:rsidR="00642C6F" w:rsidRPr="00831FA6">
        <w:rPr>
          <w:rFonts w:ascii="Times New Roman" w:hAnsi="Times New Roman"/>
          <w:sz w:val="26"/>
          <w:szCs w:val="26"/>
        </w:rPr>
        <w:t>cấp</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thông</w:t>
      </w:r>
      <w:proofErr w:type="spellEnd"/>
      <w:r w:rsidR="00642C6F" w:rsidRPr="00831FA6">
        <w:rPr>
          <w:rFonts w:ascii="Times New Roman" w:hAnsi="Times New Roman"/>
          <w:sz w:val="26"/>
          <w:szCs w:val="26"/>
        </w:rPr>
        <w:t xml:space="preserve"> tin,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liệu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sai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sự</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thật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sử</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dụng</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giấy</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tờ</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giả</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mạo</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để</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đăng</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ký</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tham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tham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cuộc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w:t>
      </w:r>
    </w:p>
    <w:p w14:paraId="51C6667E" w14:textId="251599DF"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 xml:space="preserve">Thông </w:t>
      </w:r>
      <w:proofErr w:type="spellStart"/>
      <w:r w:rsidR="00642C6F" w:rsidRPr="00831FA6">
        <w:rPr>
          <w:rFonts w:ascii="Times New Roman" w:hAnsi="Times New Roman"/>
          <w:sz w:val="26"/>
          <w:szCs w:val="26"/>
        </w:rPr>
        <w:t>đồng</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móc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nối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với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viên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tổ</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chức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sản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người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có</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sản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người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tham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khác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nhân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tổ</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chức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khác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để</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dìm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làm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sai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lệch</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kết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quả</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sản</w:t>
      </w:r>
      <w:proofErr w:type="spellEnd"/>
      <w:r w:rsidR="00642C6F" w:rsidRPr="00831FA6">
        <w:rPr>
          <w:rFonts w:ascii="Times New Roman" w:hAnsi="Times New Roman"/>
          <w:sz w:val="26"/>
          <w:szCs w:val="26"/>
        </w:rPr>
        <w:t>;</w:t>
      </w:r>
    </w:p>
    <w:p w14:paraId="4356CF88" w14:textId="1D474E98"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Cản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trở</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hoạt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động</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sản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gây</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rối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mất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trật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tự</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tại</w:t>
      </w:r>
      <w:proofErr w:type="spellEnd"/>
      <w:r w:rsidR="00642C6F" w:rsidRPr="00831FA6">
        <w:rPr>
          <w:rFonts w:ascii="Times New Roman" w:hAnsi="Times New Roman"/>
          <w:sz w:val="26"/>
          <w:szCs w:val="26"/>
        </w:rPr>
        <w:t xml:space="preserve"> </w:t>
      </w:r>
      <w:proofErr w:type="spellStart"/>
      <w:r w:rsidRPr="00831FA6">
        <w:rPr>
          <w:rFonts w:ascii="Times New Roman" w:hAnsi="Times New Roman"/>
          <w:sz w:val="26"/>
          <w:szCs w:val="26"/>
        </w:rPr>
        <w:t>phiên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w:t>
      </w:r>
    </w:p>
    <w:p w14:paraId="5A5B98D0" w14:textId="0BAFDF68" w:rsidR="0084237E"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lastRenderedPageBreak/>
        <w:t xml:space="preserve">- </w:t>
      </w:r>
      <w:r w:rsidR="007179FE"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Đe</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dọa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cưỡng</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ép</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viên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người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tham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khác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nhằm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làm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sai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lệch</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kết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quả</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đấu</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giá</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tài</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sản</w:t>
      </w:r>
      <w:proofErr w:type="spellEnd"/>
      <w:r w:rsidR="00642C6F" w:rsidRPr="00831FA6">
        <w:rPr>
          <w:rFonts w:ascii="Times New Roman" w:hAnsi="Times New Roman"/>
          <w:sz w:val="26"/>
          <w:szCs w:val="26"/>
        </w:rPr>
        <w:t>;</w:t>
      </w:r>
    </w:p>
    <w:p w14:paraId="1581433C" w14:textId="2BF78179"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proofErr w:type="spellStart"/>
      <w:r w:rsidRPr="00831FA6">
        <w:rPr>
          <w:rFonts w:ascii="Times New Roman" w:hAnsi="Times New Roman"/>
          <w:b/>
          <w:bCs/>
          <w:i/>
          <w:iCs/>
          <w:sz w:val="26"/>
          <w:szCs w:val="26"/>
        </w:rPr>
        <w:t>Nhận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ủy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quyền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w:t>
      </w:r>
      <w:r w:rsidRPr="00831FA6">
        <w:rPr>
          <w:rFonts w:ascii="Times New Roman" w:hAnsi="Times New Roman"/>
          <w:b/>
          <w:bCs/>
          <w:i/>
          <w:iCs/>
          <w:sz w:val="26"/>
          <w:szCs w:val="26"/>
          <w:lang w:val="eu-ES"/>
        </w:rPr>
        <w:t>của </w:t>
      </w:r>
      <w:proofErr w:type="spellStart"/>
      <w:r w:rsidRPr="00831FA6">
        <w:rPr>
          <w:rFonts w:ascii="Times New Roman" w:hAnsi="Times New Roman"/>
          <w:b/>
          <w:bCs/>
          <w:i/>
          <w:iCs/>
          <w:sz w:val="26"/>
          <w:szCs w:val="26"/>
        </w:rPr>
        <w:t>người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khác</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đối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với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tài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sản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mình</w:t>
      </w:r>
      <w:proofErr w:type="spellEnd"/>
      <w:r w:rsidRPr="00831FA6">
        <w:rPr>
          <w:rFonts w:ascii="Times New Roman" w:hAnsi="Times New Roman"/>
          <w:b/>
          <w:bCs/>
          <w:i/>
          <w:iCs/>
          <w:sz w:val="26"/>
          <w:szCs w:val="26"/>
        </w:rPr>
        <w:t> </w:t>
      </w:r>
      <w:r w:rsidRPr="00831FA6">
        <w:rPr>
          <w:rFonts w:ascii="Times New Roman" w:hAnsi="Times New Roman"/>
          <w:b/>
          <w:bCs/>
          <w:i/>
          <w:iCs/>
          <w:sz w:val="26"/>
          <w:szCs w:val="26"/>
          <w:lang w:val="eu-ES"/>
        </w:rPr>
        <w:t>cũng </w:t>
      </w:r>
      <w:proofErr w:type="spellStart"/>
      <w:r w:rsidRPr="00831FA6">
        <w:rPr>
          <w:rFonts w:ascii="Times New Roman" w:hAnsi="Times New Roman"/>
          <w:b/>
          <w:bCs/>
          <w:i/>
          <w:iCs/>
          <w:sz w:val="26"/>
          <w:szCs w:val="26"/>
        </w:rPr>
        <w:t>là</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người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tài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sản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đó</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nhận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ủy</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quyền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w:t>
      </w:r>
      <w:r w:rsidRPr="00831FA6">
        <w:rPr>
          <w:rFonts w:ascii="Times New Roman" w:hAnsi="Times New Roman"/>
          <w:b/>
          <w:bCs/>
          <w:i/>
          <w:iCs/>
          <w:sz w:val="26"/>
          <w:szCs w:val="26"/>
          <w:lang w:val="eu-ES"/>
        </w:rPr>
        <w:t>của </w:t>
      </w:r>
      <w:proofErr w:type="spellStart"/>
      <w:r w:rsidRPr="00831FA6">
        <w:rPr>
          <w:rFonts w:ascii="Times New Roman" w:hAnsi="Times New Roman"/>
          <w:b/>
          <w:bCs/>
          <w:i/>
          <w:iCs/>
          <w:sz w:val="26"/>
          <w:szCs w:val="26"/>
        </w:rPr>
        <w:t>từ</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hai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người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tham</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gia</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đấu</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giá</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trở</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lên</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đối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với</w:t>
      </w:r>
      <w:proofErr w:type="spellEnd"/>
      <w:r w:rsidRPr="00831FA6">
        <w:rPr>
          <w:rFonts w:ascii="Times New Roman" w:hAnsi="Times New Roman"/>
          <w:b/>
          <w:bCs/>
          <w:i/>
          <w:iCs/>
          <w:sz w:val="26"/>
          <w:szCs w:val="26"/>
        </w:rPr>
        <w:t> </w:t>
      </w:r>
      <w:r w:rsidRPr="00831FA6">
        <w:rPr>
          <w:rFonts w:ascii="Times New Roman" w:hAnsi="Times New Roman"/>
          <w:b/>
          <w:bCs/>
          <w:i/>
          <w:iCs/>
          <w:sz w:val="26"/>
          <w:szCs w:val="26"/>
          <w:lang w:val="eu-ES"/>
        </w:rPr>
        <w:t>cùng một </w:t>
      </w:r>
      <w:proofErr w:type="spellStart"/>
      <w:r w:rsidRPr="00831FA6">
        <w:rPr>
          <w:rFonts w:ascii="Times New Roman" w:hAnsi="Times New Roman"/>
          <w:b/>
          <w:bCs/>
          <w:i/>
          <w:iCs/>
          <w:sz w:val="26"/>
          <w:szCs w:val="26"/>
        </w:rPr>
        <w:t>tài</w:t>
      </w:r>
      <w:proofErr w:type="spellEnd"/>
      <w:r w:rsidRPr="00831FA6">
        <w:rPr>
          <w:rFonts w:ascii="Times New Roman" w:hAnsi="Times New Roman"/>
          <w:b/>
          <w:bCs/>
          <w:i/>
          <w:iCs/>
          <w:sz w:val="26"/>
          <w:szCs w:val="26"/>
        </w:rPr>
        <w:t xml:space="preserve"> </w:t>
      </w:r>
      <w:proofErr w:type="spellStart"/>
      <w:r w:rsidRPr="00831FA6">
        <w:rPr>
          <w:rFonts w:ascii="Times New Roman" w:hAnsi="Times New Roman"/>
          <w:b/>
          <w:bCs/>
          <w:i/>
          <w:iCs/>
          <w:sz w:val="26"/>
          <w:szCs w:val="26"/>
        </w:rPr>
        <w:t>sản</w:t>
      </w:r>
      <w:proofErr w:type="spellEnd"/>
      <w:r w:rsidRPr="00831FA6">
        <w:rPr>
          <w:rFonts w:ascii="Times New Roman" w:hAnsi="Times New Roman"/>
          <w:b/>
          <w:bCs/>
          <w:i/>
          <w:iCs/>
          <w:sz w:val="26"/>
          <w:szCs w:val="26"/>
          <w:lang w:val="eu-ES"/>
        </w:rPr>
        <w:t>;</w:t>
      </w:r>
    </w:p>
    <w:p w14:paraId="76861859" w14:textId="24CCD1E9"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b/>
          <w:bCs/>
          <w:i/>
          <w:iCs/>
          <w:sz w:val="26"/>
          <w:szCs w:val="26"/>
        </w:rPr>
        <w:t xml:space="preserve">- </w:t>
      </w:r>
      <w:r w:rsidR="007179FE" w:rsidRPr="00831FA6">
        <w:rPr>
          <w:rFonts w:ascii="Times New Roman" w:hAnsi="Times New Roman"/>
          <w:b/>
          <w:bCs/>
          <w:i/>
          <w:iCs/>
          <w:sz w:val="26"/>
          <w:szCs w:val="26"/>
        </w:rPr>
        <w:t xml:space="preserve">   </w:t>
      </w:r>
      <w:r w:rsidRPr="00831FA6">
        <w:rPr>
          <w:rFonts w:ascii="Times New Roman" w:hAnsi="Times New Roman"/>
          <w:b/>
          <w:bCs/>
          <w:i/>
          <w:iCs/>
          <w:sz w:val="26"/>
          <w:szCs w:val="26"/>
          <w:lang w:val="eu-ES"/>
        </w:rPr>
        <w:t>Tham dự phiên đấu giá trong trường hợp vợ, chồng, anh ruột, chị ruột, em ruột cũng là người tham gia đấu giá đối với tài sản đó;</w:t>
      </w:r>
    </w:p>
    <w:p w14:paraId="39FC9708" w14:textId="5E5EC277" w:rsidR="0084237E" w:rsidRPr="00831FA6" w:rsidRDefault="0084237E" w:rsidP="00831FA6">
      <w:pPr>
        <w:tabs>
          <w:tab w:val="left" w:pos="810"/>
          <w:tab w:val="left" w:pos="900"/>
        </w:tabs>
        <w:spacing w:before="60"/>
        <w:ind w:firstLine="630"/>
        <w:jc w:val="both"/>
        <w:rPr>
          <w:rFonts w:ascii="Times New Roman" w:hAnsi="Times New Roman"/>
          <w:b/>
          <w:bCs/>
          <w:i/>
          <w:iCs/>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Pr="00831FA6">
        <w:rPr>
          <w:rFonts w:ascii="Times New Roman" w:hAnsi="Times New Roman"/>
          <w:b/>
          <w:bCs/>
          <w:i/>
          <w:iCs/>
          <w:sz w:val="26"/>
          <w:szCs w:val="26"/>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4CAF6F81" w14:textId="0F676D4C" w:rsidR="00642C6F" w:rsidRPr="00831FA6" w:rsidRDefault="0084237E" w:rsidP="00831FA6">
      <w:pPr>
        <w:tabs>
          <w:tab w:val="left" w:pos="810"/>
          <w:tab w:val="left" w:pos="900"/>
        </w:tabs>
        <w:spacing w:before="60"/>
        <w:ind w:firstLine="630"/>
        <w:jc w:val="both"/>
        <w:rPr>
          <w:rFonts w:ascii="Times New Roman" w:hAnsi="Times New Roman"/>
          <w:sz w:val="26"/>
          <w:szCs w:val="26"/>
        </w:rPr>
      </w:pPr>
      <w:r w:rsidRPr="00831FA6">
        <w:rPr>
          <w:rFonts w:ascii="Times New Roman" w:hAnsi="Times New Roman"/>
          <w:sz w:val="26"/>
          <w:szCs w:val="26"/>
        </w:rPr>
        <w:t xml:space="preserve">- </w:t>
      </w:r>
      <w:r w:rsidR="007179FE" w:rsidRPr="00831FA6">
        <w:rPr>
          <w:rFonts w:ascii="Times New Roman" w:hAnsi="Times New Roman"/>
          <w:sz w:val="26"/>
          <w:szCs w:val="26"/>
        </w:rPr>
        <w:t xml:space="preserve">   </w:t>
      </w:r>
      <w:r w:rsidR="00642C6F" w:rsidRPr="00831FA6">
        <w:rPr>
          <w:rFonts w:ascii="Times New Roman" w:hAnsi="Times New Roman"/>
          <w:sz w:val="26"/>
          <w:szCs w:val="26"/>
        </w:rPr>
        <w:t xml:space="preserve">Các </w:t>
      </w:r>
      <w:proofErr w:type="spellStart"/>
      <w:r w:rsidR="00642C6F" w:rsidRPr="00831FA6">
        <w:rPr>
          <w:rFonts w:ascii="Times New Roman" w:hAnsi="Times New Roman"/>
          <w:sz w:val="26"/>
          <w:szCs w:val="26"/>
        </w:rPr>
        <w:t>hành</w:t>
      </w:r>
      <w:proofErr w:type="spellEnd"/>
      <w:r w:rsidR="00642C6F" w:rsidRPr="00831FA6">
        <w:rPr>
          <w:rFonts w:ascii="Times New Roman" w:hAnsi="Times New Roman"/>
          <w:sz w:val="26"/>
          <w:szCs w:val="26"/>
        </w:rPr>
        <w:t xml:space="preserve"> vi </w:t>
      </w:r>
      <w:proofErr w:type="spellStart"/>
      <w:r w:rsidR="00642C6F" w:rsidRPr="00831FA6">
        <w:rPr>
          <w:rFonts w:ascii="Times New Roman" w:hAnsi="Times New Roman"/>
          <w:sz w:val="26"/>
          <w:szCs w:val="26"/>
        </w:rPr>
        <w:t>bị</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nghiêm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cấm</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khác</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theo</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quy</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định</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của</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luật</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có</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liên</w:t>
      </w:r>
      <w:proofErr w:type="spellEnd"/>
      <w:r w:rsidR="00642C6F" w:rsidRPr="00831FA6">
        <w:rPr>
          <w:rFonts w:ascii="Times New Roman" w:hAnsi="Times New Roman"/>
          <w:sz w:val="26"/>
          <w:szCs w:val="26"/>
        </w:rPr>
        <w:t xml:space="preserve"> </w:t>
      </w:r>
      <w:proofErr w:type="spellStart"/>
      <w:r w:rsidR="00642C6F" w:rsidRPr="00831FA6">
        <w:rPr>
          <w:rFonts w:ascii="Times New Roman" w:hAnsi="Times New Roman"/>
          <w:sz w:val="26"/>
          <w:szCs w:val="26"/>
        </w:rPr>
        <w:t>quan</w:t>
      </w:r>
      <w:proofErr w:type="spellEnd"/>
      <w:r w:rsidR="00642C6F" w:rsidRPr="00831FA6">
        <w:rPr>
          <w:rFonts w:ascii="Times New Roman" w:hAnsi="Times New Roman"/>
          <w:sz w:val="26"/>
          <w:szCs w:val="26"/>
        </w:rPr>
        <w:t>.</w:t>
      </w:r>
    </w:p>
    <w:p w14:paraId="560A3D44" w14:textId="2D904D86"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Điều 1</w:t>
      </w:r>
      <w:r w:rsidR="007179FE" w:rsidRPr="00831FA6">
        <w:rPr>
          <w:rFonts w:ascii="Times New Roman" w:hAnsi="Times New Roman"/>
          <w:b/>
          <w:bCs/>
          <w:color w:val="000000"/>
          <w:sz w:val="26"/>
          <w:szCs w:val="26"/>
        </w:rPr>
        <w:t>8:</w:t>
      </w:r>
      <w:r w:rsidRPr="00831FA6">
        <w:rPr>
          <w:rFonts w:ascii="Times New Roman" w:hAnsi="Times New Roman"/>
          <w:b/>
          <w:bCs/>
          <w:color w:val="000000"/>
          <w:sz w:val="26"/>
          <w:szCs w:val="26"/>
          <w:lang w:val="vi-VN"/>
        </w:rPr>
        <w:t xml:space="preserve"> Trách nhiệm của </w:t>
      </w:r>
      <w:r w:rsidRPr="00831FA6">
        <w:rPr>
          <w:rFonts w:ascii="Times New Roman" w:hAnsi="Times New Roman"/>
          <w:b/>
          <w:bCs/>
          <w:color w:val="000000"/>
          <w:sz w:val="26"/>
          <w:szCs w:val="26"/>
        </w:rPr>
        <w:t>Người</w:t>
      </w:r>
      <w:r w:rsidRPr="00831FA6">
        <w:rPr>
          <w:rFonts w:ascii="Times New Roman" w:hAnsi="Times New Roman"/>
          <w:b/>
          <w:bCs/>
          <w:color w:val="000000"/>
          <w:sz w:val="26"/>
          <w:szCs w:val="26"/>
          <w:lang w:val="vi-VN"/>
        </w:rPr>
        <w:t xml:space="preserve"> có tài sản</w:t>
      </w:r>
      <w:r w:rsidR="00B46CB4" w:rsidRPr="00831FA6">
        <w:rPr>
          <w:rFonts w:ascii="Times New Roman" w:hAnsi="Times New Roman"/>
          <w:b/>
          <w:bCs/>
          <w:color w:val="000000"/>
          <w:sz w:val="26"/>
          <w:szCs w:val="26"/>
        </w:rPr>
        <w:t xml:space="preserve"> </w:t>
      </w:r>
      <w:proofErr w:type="spellStart"/>
      <w:r w:rsidR="00B46CB4" w:rsidRPr="00831FA6">
        <w:rPr>
          <w:rFonts w:ascii="Times New Roman" w:hAnsi="Times New Roman"/>
          <w:b/>
          <w:bCs/>
          <w:color w:val="000000"/>
          <w:sz w:val="26"/>
          <w:szCs w:val="26"/>
        </w:rPr>
        <w:t>đấu</w:t>
      </w:r>
      <w:proofErr w:type="spellEnd"/>
      <w:r w:rsidR="00B46CB4" w:rsidRPr="00831FA6">
        <w:rPr>
          <w:rFonts w:ascii="Times New Roman" w:hAnsi="Times New Roman"/>
          <w:b/>
          <w:bCs/>
          <w:color w:val="000000"/>
          <w:sz w:val="26"/>
          <w:szCs w:val="26"/>
        </w:rPr>
        <w:t xml:space="preserve"> </w:t>
      </w:r>
      <w:proofErr w:type="spellStart"/>
      <w:r w:rsidR="00B46CB4" w:rsidRPr="00831FA6">
        <w:rPr>
          <w:rFonts w:ascii="Times New Roman" w:hAnsi="Times New Roman"/>
          <w:b/>
          <w:bCs/>
          <w:color w:val="000000"/>
          <w:sz w:val="26"/>
          <w:szCs w:val="26"/>
        </w:rPr>
        <w:t>giá</w:t>
      </w:r>
      <w:proofErr w:type="spellEnd"/>
      <w:r w:rsidRPr="00831FA6">
        <w:rPr>
          <w:rFonts w:ascii="Times New Roman" w:hAnsi="Times New Roman"/>
          <w:b/>
          <w:bCs/>
          <w:color w:val="000000"/>
          <w:sz w:val="26"/>
          <w:szCs w:val="26"/>
          <w:lang w:val="vi-VN"/>
        </w:rPr>
        <w:t>.</w:t>
      </w:r>
    </w:p>
    <w:p w14:paraId="61DD3663"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Kiểm tra, giám sát Trung tâm về việc tổ chức đấu giá tài sản theo đúng quy định pháp luật.</w:t>
      </w:r>
    </w:p>
    <w:p w14:paraId="7E7C6840" w14:textId="79F7B3BD"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Cam kết tài sản đấu giá là tài sản của </w:t>
      </w:r>
      <w:r w:rsidRPr="00831FA6">
        <w:rPr>
          <w:rFonts w:ascii="Times New Roman" w:hAnsi="Times New Roman"/>
          <w:color w:val="000000"/>
          <w:sz w:val="26"/>
          <w:szCs w:val="26"/>
        </w:rPr>
        <w:t>Người</w:t>
      </w:r>
      <w:r w:rsidRPr="00831FA6">
        <w:rPr>
          <w:rFonts w:ascii="Times New Roman" w:hAnsi="Times New Roman"/>
          <w:color w:val="000000"/>
          <w:sz w:val="26"/>
          <w:szCs w:val="26"/>
          <w:lang w:val="vi-VN"/>
        </w:rPr>
        <w:t xml:space="preserve"> có tài sản </w:t>
      </w:r>
      <w:proofErr w:type="spellStart"/>
      <w:r w:rsidR="00B46CB4" w:rsidRPr="00831FA6">
        <w:rPr>
          <w:rFonts w:ascii="Times New Roman" w:hAnsi="Times New Roman"/>
          <w:color w:val="000000"/>
          <w:sz w:val="26"/>
          <w:szCs w:val="26"/>
        </w:rPr>
        <w:t>đấu</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giá</w:t>
      </w:r>
      <w:proofErr w:type="spellEnd"/>
      <w:r w:rsidR="00B46CB4"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được phép đấu giá theo đúng quy định của pháp luật. Tại thời điểm đấu giá, tài sản không cầm cố thế chấp, cho tặng, mua bán, cho thuê với bất kỳ tổ chức hoặc các nhân nào khác.</w:t>
      </w:r>
    </w:p>
    <w:p w14:paraId="05B85BDC"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Phối hợp với Trung tâm tổ chức cho khách hàng tham quan xem xét hiện trạng tài sản theo kế hoạch của Trung tâm đề ra.</w:t>
      </w:r>
    </w:p>
    <w:p w14:paraId="0CA8BD19" w14:textId="77777777"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Bảo quản tài sản đấu giá theo đúng hiện trạng mà khách hàng đã xem xét cho đến khi bàn giao xong cho người mua được tài sản.</w:t>
      </w:r>
    </w:p>
    <w:p w14:paraId="74411AFB" w14:textId="0ED11088" w:rsidR="007179FE" w:rsidRPr="00831FA6"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rPr>
        <w:t xml:space="preserve">Tham </w:t>
      </w:r>
      <w:proofErr w:type="spellStart"/>
      <w:r w:rsidRPr="00831FA6">
        <w:rPr>
          <w:rFonts w:ascii="Times New Roman" w:hAnsi="Times New Roman"/>
          <w:color w:val="000000"/>
          <w:sz w:val="26"/>
          <w:szCs w:val="26"/>
        </w:rPr>
        <w:t>dự</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phiên</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 xml:space="preserve"> do Trung </w:t>
      </w:r>
      <w:proofErr w:type="spellStart"/>
      <w:r w:rsidRPr="00831FA6">
        <w:rPr>
          <w:rFonts w:ascii="Times New Roman" w:hAnsi="Times New Roman"/>
          <w:color w:val="000000"/>
          <w:sz w:val="26"/>
          <w:szCs w:val="26"/>
        </w:rPr>
        <w:t>tâm</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tổ</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chức</w:t>
      </w:r>
      <w:proofErr w:type="spellEnd"/>
      <w:r w:rsidRPr="00831FA6">
        <w:rPr>
          <w:rFonts w:ascii="Times New Roman" w:hAnsi="Times New Roman"/>
          <w:color w:val="000000"/>
          <w:sz w:val="26"/>
          <w:szCs w:val="26"/>
        </w:rPr>
        <w:t>.</w:t>
      </w:r>
    </w:p>
    <w:p w14:paraId="4ABBBCCA" w14:textId="447262D5" w:rsidR="007179FE" w:rsidRPr="00831FA6" w:rsidRDefault="007179FE" w:rsidP="00831FA6">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sidRPr="00831FA6">
        <w:rPr>
          <w:rFonts w:ascii="Times New Roman" w:hAnsi="Times New Roman"/>
          <w:color w:val="000000"/>
          <w:sz w:val="26"/>
          <w:szCs w:val="26"/>
        </w:rPr>
        <w:t>Ký</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biên</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bản</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w:t>
      </w:r>
    </w:p>
    <w:p w14:paraId="406B2812" w14:textId="79E0755B"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Ký hợp đồng </w:t>
      </w:r>
      <w:proofErr w:type="spellStart"/>
      <w:r w:rsidR="003D2FD7" w:rsidRPr="00831FA6">
        <w:rPr>
          <w:rFonts w:ascii="Times New Roman" w:hAnsi="Times New Roman"/>
          <w:color w:val="000000"/>
          <w:sz w:val="26"/>
          <w:szCs w:val="26"/>
        </w:rPr>
        <w:t>mua</w:t>
      </w:r>
      <w:proofErr w:type="spellEnd"/>
      <w:r w:rsidR="003D2FD7" w:rsidRPr="00831FA6">
        <w:rPr>
          <w:rFonts w:ascii="Times New Roman" w:hAnsi="Times New Roman"/>
          <w:color w:val="000000"/>
          <w:sz w:val="26"/>
          <w:szCs w:val="26"/>
        </w:rPr>
        <w:t xml:space="preserve"> </w:t>
      </w:r>
      <w:proofErr w:type="spellStart"/>
      <w:r w:rsidR="003D2FD7" w:rsidRPr="00831FA6">
        <w:rPr>
          <w:rFonts w:ascii="Times New Roman" w:hAnsi="Times New Roman"/>
          <w:color w:val="000000"/>
          <w:sz w:val="26"/>
          <w:szCs w:val="26"/>
        </w:rPr>
        <w:t>bán</w:t>
      </w:r>
      <w:proofErr w:type="spellEnd"/>
      <w:r w:rsidRPr="00831FA6">
        <w:rPr>
          <w:rFonts w:ascii="Times New Roman" w:hAnsi="Times New Roman"/>
          <w:color w:val="000000"/>
          <w:sz w:val="26"/>
          <w:szCs w:val="26"/>
          <w:lang w:val="vi-VN"/>
        </w:rPr>
        <w:t xml:space="preserve"> tài sản đấu giá với </w:t>
      </w:r>
      <w:r w:rsidR="006E7DBE"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w:t>
      </w:r>
      <w:proofErr w:type="spellStart"/>
      <w:r w:rsidR="006E7DBE" w:rsidRPr="00831FA6">
        <w:rPr>
          <w:rFonts w:ascii="Times New Roman" w:hAnsi="Times New Roman"/>
          <w:color w:val="000000"/>
          <w:sz w:val="26"/>
          <w:szCs w:val="26"/>
        </w:rPr>
        <w:t>trúng</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đấu</w:t>
      </w:r>
      <w:proofErr w:type="spellEnd"/>
      <w:r w:rsidR="006E7DBE" w:rsidRPr="00831FA6">
        <w:rPr>
          <w:rFonts w:ascii="Times New Roman" w:hAnsi="Times New Roman"/>
          <w:color w:val="000000"/>
          <w:sz w:val="26"/>
          <w:szCs w:val="26"/>
        </w:rPr>
        <w:t xml:space="preserve"> </w:t>
      </w:r>
      <w:proofErr w:type="spellStart"/>
      <w:r w:rsidR="006E7DBE"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w:t>
      </w:r>
    </w:p>
    <w:p w14:paraId="47E5D6E4" w14:textId="441581BB" w:rsidR="00B8664C" w:rsidRPr="00831FA6" w:rsidRDefault="00B8664C" w:rsidP="00831FA6">
      <w:pPr>
        <w:numPr>
          <w:ilvl w:val="0"/>
          <w:numId w:val="2"/>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Bàn giao tài sản đấu giá cho </w:t>
      </w:r>
      <w:r w:rsidR="006E7DBE"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w:t>
      </w:r>
      <w:proofErr w:type="spellStart"/>
      <w:r w:rsidR="006E7DBE" w:rsidRPr="00831FA6">
        <w:rPr>
          <w:rFonts w:ascii="Times New Roman" w:hAnsi="Times New Roman"/>
          <w:color w:val="000000"/>
          <w:sz w:val="26"/>
          <w:szCs w:val="26"/>
        </w:rPr>
        <w:t>trúng</w:t>
      </w:r>
      <w:proofErr w:type="spellEnd"/>
      <w:r w:rsidRPr="00831FA6">
        <w:rPr>
          <w:rFonts w:ascii="Times New Roman" w:hAnsi="Times New Roman"/>
          <w:color w:val="000000"/>
          <w:sz w:val="26"/>
          <w:szCs w:val="26"/>
          <w:lang w:val="vi-VN"/>
        </w:rPr>
        <w:t xml:space="preserve"> đấu giá.</w:t>
      </w:r>
    </w:p>
    <w:p w14:paraId="189BE6A5" w14:textId="41B06C4A" w:rsidR="003D2FD7" w:rsidRPr="00831FA6" w:rsidRDefault="003D2FD7" w:rsidP="00831FA6">
      <w:pPr>
        <w:numPr>
          <w:ilvl w:val="0"/>
          <w:numId w:val="2"/>
        </w:numPr>
        <w:tabs>
          <w:tab w:val="left" w:pos="900"/>
        </w:tabs>
        <w:spacing w:before="60"/>
        <w:ind w:left="0" w:firstLine="630"/>
        <w:jc w:val="both"/>
        <w:rPr>
          <w:rFonts w:ascii="Times New Roman" w:hAnsi="Times New Roman"/>
          <w:color w:val="000000"/>
          <w:sz w:val="26"/>
          <w:szCs w:val="26"/>
          <w:lang w:val="vi-VN"/>
        </w:rPr>
      </w:pPr>
      <w:proofErr w:type="spellStart"/>
      <w:r w:rsidRPr="00831FA6">
        <w:rPr>
          <w:rFonts w:ascii="Times New Roman" w:hAnsi="Times New Roman"/>
          <w:color w:val="000000"/>
          <w:sz w:val="26"/>
          <w:szCs w:val="26"/>
        </w:rPr>
        <w:t>Giám</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sát</w:t>
      </w:r>
      <w:proofErr w:type="spellEnd"/>
      <w:r w:rsidRPr="00831FA6">
        <w:rPr>
          <w:rFonts w:ascii="Times New Roman" w:hAnsi="Times New Roman"/>
          <w:color w:val="000000"/>
          <w:sz w:val="26"/>
          <w:szCs w:val="26"/>
        </w:rPr>
        <w:t xml:space="preserve"> Người </w:t>
      </w:r>
      <w:proofErr w:type="spellStart"/>
      <w:r w:rsidRPr="00831FA6">
        <w:rPr>
          <w:rFonts w:ascii="Times New Roman" w:hAnsi="Times New Roman"/>
          <w:color w:val="000000"/>
          <w:sz w:val="26"/>
          <w:szCs w:val="26"/>
        </w:rPr>
        <w:t>trúng</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thực</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hiện</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việc</w:t>
      </w:r>
      <w:proofErr w:type="spellEnd"/>
      <w:r w:rsidRPr="00831FA6">
        <w:rPr>
          <w:rFonts w:ascii="Times New Roman" w:hAnsi="Times New Roman"/>
          <w:color w:val="000000"/>
          <w:sz w:val="26"/>
          <w:szCs w:val="26"/>
        </w:rPr>
        <w:t xml:space="preserve"> </w:t>
      </w:r>
      <w:r w:rsidRPr="00831FA6">
        <w:rPr>
          <w:rFonts w:ascii="Times New Roman" w:hAnsi="Times New Roman"/>
          <w:sz w:val="26"/>
          <w:szCs w:val="26"/>
          <w:lang w:val="pt-BR"/>
        </w:rPr>
        <w:t xml:space="preserve">tháo dỡ, thu hồi vật tư, phá tường, dọn vệ sinh nền nhà xưởng, vận chuyển vật tư và phế thải ra khỏi khu công nghiệp, trả lại mặ bằng sạch cho </w:t>
      </w:r>
      <w:r w:rsidRPr="00831FA6">
        <w:rPr>
          <w:rFonts w:ascii="Times New Roman" w:hAnsi="Times New Roman"/>
          <w:sz w:val="26"/>
          <w:szCs w:val="26"/>
        </w:rPr>
        <w:t xml:space="preserve">Người </w:t>
      </w:r>
      <w:proofErr w:type="spellStart"/>
      <w:r w:rsidRPr="00831FA6">
        <w:rPr>
          <w:rFonts w:ascii="Times New Roman" w:hAnsi="Times New Roman"/>
          <w:sz w:val="26"/>
          <w:szCs w:val="26"/>
        </w:rPr>
        <w:t>có</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tài</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sản</w:t>
      </w:r>
      <w:proofErr w:type="spellEnd"/>
      <w:r w:rsidRPr="00831FA6">
        <w:rPr>
          <w:rFonts w:ascii="Times New Roman" w:hAnsi="Times New Roman"/>
          <w:sz w:val="26"/>
          <w:szCs w:val="26"/>
        </w:rPr>
        <w:t xml:space="preserve"> </w:t>
      </w:r>
      <w:proofErr w:type="spellStart"/>
      <w:r w:rsidRPr="00831FA6">
        <w:rPr>
          <w:rFonts w:ascii="Times New Roman" w:hAnsi="Times New Roman"/>
          <w:sz w:val="26"/>
          <w:szCs w:val="26"/>
        </w:rPr>
        <w:t>đấu</w:t>
      </w:r>
      <w:proofErr w:type="spellEnd"/>
      <w:r w:rsidRPr="00831FA6">
        <w:rPr>
          <w:rFonts w:ascii="Times New Roman" w:hAnsi="Times New Roman"/>
          <w:sz w:val="26"/>
          <w:szCs w:val="26"/>
        </w:rPr>
        <w:t>.</w:t>
      </w:r>
    </w:p>
    <w:p w14:paraId="5771CF41" w14:textId="54247951"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Điều 1</w:t>
      </w:r>
      <w:r w:rsidR="007179FE" w:rsidRPr="00831FA6">
        <w:rPr>
          <w:rFonts w:ascii="Times New Roman" w:hAnsi="Times New Roman"/>
          <w:b/>
          <w:bCs/>
          <w:color w:val="000000"/>
          <w:sz w:val="26"/>
          <w:szCs w:val="26"/>
        </w:rPr>
        <w:t>9:</w:t>
      </w:r>
      <w:r w:rsidRPr="00831FA6">
        <w:rPr>
          <w:rFonts w:ascii="Times New Roman" w:hAnsi="Times New Roman"/>
          <w:b/>
          <w:bCs/>
          <w:color w:val="000000"/>
          <w:sz w:val="26"/>
          <w:szCs w:val="26"/>
          <w:lang w:val="vi-VN"/>
        </w:rPr>
        <w:t xml:space="preserve"> Trách nhiệm của </w:t>
      </w:r>
      <w:r w:rsidRPr="00831FA6">
        <w:rPr>
          <w:rFonts w:ascii="Times New Roman" w:hAnsi="Times New Roman"/>
          <w:b/>
          <w:color w:val="000000"/>
          <w:sz w:val="26"/>
          <w:szCs w:val="26"/>
          <w:lang w:val="vi-VN"/>
        </w:rPr>
        <w:t>Trung tâm</w:t>
      </w:r>
      <w:r w:rsidRPr="00831FA6">
        <w:rPr>
          <w:rFonts w:ascii="Times New Roman" w:hAnsi="Times New Roman"/>
          <w:b/>
          <w:bCs/>
          <w:color w:val="000000"/>
          <w:sz w:val="26"/>
          <w:szCs w:val="26"/>
          <w:lang w:val="vi-VN"/>
        </w:rPr>
        <w:t>.</w:t>
      </w:r>
    </w:p>
    <w:p w14:paraId="4428D611" w14:textId="6D94E429" w:rsidR="00B8664C" w:rsidRPr="00831FA6"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Thực hiện theo đúng các quy định tại Quy chế </w:t>
      </w:r>
      <w:proofErr w:type="spellStart"/>
      <w:r w:rsidR="007179FE" w:rsidRPr="00831FA6">
        <w:rPr>
          <w:rFonts w:ascii="Times New Roman" w:hAnsi="Times New Roman"/>
          <w:color w:val="000000"/>
          <w:sz w:val="26"/>
          <w:szCs w:val="26"/>
        </w:rPr>
        <w:t>cuộc</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đấu</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giá</w:t>
      </w:r>
      <w:proofErr w:type="spellEnd"/>
      <w:r w:rsidR="007179FE"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này</w:t>
      </w:r>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và</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pháp</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luật</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về</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đấu</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giá</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tài</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sản</w:t>
      </w:r>
      <w:proofErr w:type="spellEnd"/>
      <w:r w:rsidRPr="00831FA6">
        <w:rPr>
          <w:rFonts w:ascii="Times New Roman" w:hAnsi="Times New Roman"/>
          <w:color w:val="000000"/>
          <w:sz w:val="26"/>
          <w:szCs w:val="26"/>
          <w:lang w:val="vi-VN"/>
        </w:rPr>
        <w:t>.</w:t>
      </w:r>
    </w:p>
    <w:p w14:paraId="6DA921C4" w14:textId="194D53A5" w:rsidR="00B8664C" w:rsidRPr="00831FA6" w:rsidRDefault="00B8664C" w:rsidP="00831FA6">
      <w:pPr>
        <w:numPr>
          <w:ilvl w:val="0"/>
          <w:numId w:val="3"/>
        </w:numPr>
        <w:tabs>
          <w:tab w:val="left" w:pos="900"/>
        </w:tabs>
        <w:spacing w:before="60"/>
        <w:ind w:left="0" w:firstLine="63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Thực hiện đấu giá tài sản theo quy định của Luật đấu giá tài sản, </w:t>
      </w:r>
      <w:proofErr w:type="spellStart"/>
      <w:r w:rsidR="00B46CB4" w:rsidRPr="00831FA6">
        <w:rPr>
          <w:rFonts w:ascii="Times New Roman" w:hAnsi="Times New Roman"/>
          <w:color w:val="000000"/>
          <w:sz w:val="26"/>
          <w:szCs w:val="26"/>
        </w:rPr>
        <w:t>Luật</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sửa</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đổi</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bổ</w:t>
      </w:r>
      <w:proofErr w:type="spellEnd"/>
      <w:r w:rsidR="00B46CB4" w:rsidRPr="00831FA6">
        <w:rPr>
          <w:rFonts w:ascii="Times New Roman" w:hAnsi="Times New Roman"/>
          <w:color w:val="000000"/>
          <w:sz w:val="26"/>
          <w:szCs w:val="26"/>
        </w:rPr>
        <w:t xml:space="preserve"> sung </w:t>
      </w:r>
      <w:proofErr w:type="spellStart"/>
      <w:r w:rsidR="00B46CB4" w:rsidRPr="00831FA6">
        <w:rPr>
          <w:rFonts w:ascii="Times New Roman" w:hAnsi="Times New Roman"/>
          <w:color w:val="000000"/>
          <w:sz w:val="26"/>
          <w:szCs w:val="26"/>
        </w:rPr>
        <w:t>Luật</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Đấu</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giá</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tài</w:t>
      </w:r>
      <w:proofErr w:type="spellEnd"/>
      <w:r w:rsidR="00B46CB4" w:rsidRPr="00831FA6">
        <w:rPr>
          <w:rFonts w:ascii="Times New Roman" w:hAnsi="Times New Roman"/>
          <w:color w:val="000000"/>
          <w:sz w:val="26"/>
          <w:szCs w:val="26"/>
        </w:rPr>
        <w:t xml:space="preserve"> </w:t>
      </w:r>
      <w:proofErr w:type="spellStart"/>
      <w:r w:rsidR="00B46CB4" w:rsidRPr="00831FA6">
        <w:rPr>
          <w:rFonts w:ascii="Times New Roman" w:hAnsi="Times New Roman"/>
          <w:color w:val="000000"/>
          <w:sz w:val="26"/>
          <w:szCs w:val="26"/>
        </w:rPr>
        <w:t>sản</w:t>
      </w:r>
      <w:proofErr w:type="spellEnd"/>
      <w:r w:rsidR="00B46CB4"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các văn bản hướng dẫn thi hành luật và các văn bản pháp luật khác có liên quan.</w:t>
      </w:r>
    </w:p>
    <w:p w14:paraId="0C814302" w14:textId="2FDED4BD"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7179FE" w:rsidRPr="00831FA6">
        <w:rPr>
          <w:rFonts w:ascii="Times New Roman" w:hAnsi="Times New Roman"/>
          <w:b/>
          <w:bCs/>
          <w:color w:val="000000"/>
          <w:sz w:val="26"/>
          <w:szCs w:val="26"/>
        </w:rPr>
        <w:t>20:</w:t>
      </w:r>
      <w:r w:rsidRPr="00831FA6">
        <w:rPr>
          <w:rFonts w:ascii="Times New Roman" w:hAnsi="Times New Roman"/>
          <w:b/>
          <w:bCs/>
          <w:color w:val="000000"/>
          <w:sz w:val="26"/>
          <w:szCs w:val="26"/>
          <w:lang w:val="vi-VN"/>
        </w:rPr>
        <w:t xml:space="preserve"> Trách nhiệm về giá trị, chất lượng của tài sản đấu giá. </w:t>
      </w:r>
    </w:p>
    <w:p w14:paraId="55F45F4B" w14:textId="626752DD"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Người tham gia đấu giá có trách nhiệm tham khảo, nghiên cứu kỹ về thông tin, giá trị, chất lượng tài sản </w:t>
      </w:r>
      <w:proofErr w:type="spellStart"/>
      <w:r w:rsidR="00946221" w:rsidRPr="00831FA6">
        <w:rPr>
          <w:rFonts w:ascii="Times New Roman" w:hAnsi="Times New Roman"/>
          <w:color w:val="000000"/>
          <w:sz w:val="26"/>
          <w:szCs w:val="26"/>
        </w:rPr>
        <w:t>đấu</w:t>
      </w:r>
      <w:proofErr w:type="spellEnd"/>
      <w:r w:rsidR="00946221" w:rsidRPr="00831FA6">
        <w:rPr>
          <w:rFonts w:ascii="Times New Roman" w:hAnsi="Times New Roman"/>
          <w:color w:val="000000"/>
          <w:sz w:val="26"/>
          <w:szCs w:val="26"/>
        </w:rPr>
        <w:t xml:space="preserve"> </w:t>
      </w:r>
      <w:proofErr w:type="spellStart"/>
      <w:r w:rsidR="00946221" w:rsidRPr="00831FA6">
        <w:rPr>
          <w:rFonts w:ascii="Times New Roman" w:hAnsi="Times New Roman"/>
          <w:color w:val="000000"/>
          <w:sz w:val="26"/>
          <w:szCs w:val="26"/>
        </w:rPr>
        <w:t>giá</w:t>
      </w:r>
      <w:proofErr w:type="spellEnd"/>
      <w:r w:rsidR="00946221"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cũng như các quy định khác của pháp luật về tài sản đấu giá trước khi nộp hồ sơ tham gia đấu giá.</w:t>
      </w:r>
    </w:p>
    <w:p w14:paraId="1AF8A999" w14:textId="77777777"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Trung tâm không chịu trách nhiệm về giá trị, chất lượng của tài sản đấu giá và không có trách nhiệm giải quyết các khiếu nại liên quan đến tài sản và việc đăng ký quyền sở hữu và sử dụng tài sản nêu trên.</w:t>
      </w:r>
    </w:p>
    <w:p w14:paraId="508F14E5" w14:textId="5318CAD3" w:rsidR="00B8664C" w:rsidRPr="00831FA6" w:rsidRDefault="00B8664C" w:rsidP="00831FA6">
      <w:pPr>
        <w:numPr>
          <w:ilvl w:val="0"/>
          <w:numId w:val="3"/>
        </w:numPr>
        <w:tabs>
          <w:tab w:val="left" w:pos="900"/>
        </w:tabs>
        <w:spacing w:before="60"/>
        <w:ind w:left="0" w:firstLine="540"/>
        <w:jc w:val="both"/>
        <w:rPr>
          <w:rFonts w:ascii="Times New Roman" w:hAnsi="Times New Roman"/>
          <w:color w:val="000000"/>
          <w:sz w:val="26"/>
          <w:szCs w:val="26"/>
          <w:lang w:val="vi-VN"/>
        </w:rPr>
      </w:pPr>
      <w:r w:rsidRPr="00831FA6">
        <w:rPr>
          <w:rFonts w:ascii="Times New Roman" w:hAnsi="Times New Roman"/>
          <w:color w:val="000000"/>
          <w:sz w:val="26"/>
          <w:szCs w:val="26"/>
        </w:rPr>
        <w:lastRenderedPageBreak/>
        <w:t>Người</w:t>
      </w:r>
      <w:r w:rsidRPr="00831FA6">
        <w:rPr>
          <w:rFonts w:ascii="Times New Roman" w:hAnsi="Times New Roman"/>
          <w:color w:val="000000"/>
          <w:sz w:val="26"/>
          <w:szCs w:val="26"/>
          <w:lang w:val="vi-VN"/>
        </w:rPr>
        <w:t xml:space="preserve"> có tài sản</w:t>
      </w:r>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 xml:space="preserve"> chỉ chịu trách nhiệm bàn giao tài sản cho </w:t>
      </w:r>
      <w:r w:rsidR="003D2FD7" w:rsidRPr="00831FA6">
        <w:rPr>
          <w:rFonts w:ascii="Times New Roman" w:hAnsi="Times New Roman"/>
          <w:color w:val="000000"/>
          <w:sz w:val="26"/>
          <w:szCs w:val="26"/>
        </w:rPr>
        <w:t>N</w:t>
      </w:r>
      <w:r w:rsidRPr="00831FA6">
        <w:rPr>
          <w:rFonts w:ascii="Times New Roman" w:hAnsi="Times New Roman"/>
          <w:color w:val="000000"/>
          <w:sz w:val="26"/>
          <w:szCs w:val="26"/>
          <w:lang w:val="vi-VN"/>
        </w:rPr>
        <w:t xml:space="preserve">gười </w:t>
      </w:r>
      <w:proofErr w:type="spellStart"/>
      <w:r w:rsidR="003D2FD7" w:rsidRPr="00831FA6">
        <w:rPr>
          <w:rFonts w:ascii="Times New Roman" w:hAnsi="Times New Roman"/>
          <w:color w:val="000000"/>
          <w:sz w:val="26"/>
          <w:szCs w:val="26"/>
        </w:rPr>
        <w:t>trúng</w:t>
      </w:r>
      <w:proofErr w:type="spellEnd"/>
      <w:r w:rsidR="003D2FD7" w:rsidRPr="00831FA6">
        <w:rPr>
          <w:rFonts w:ascii="Times New Roman" w:hAnsi="Times New Roman"/>
          <w:color w:val="000000"/>
          <w:sz w:val="26"/>
          <w:szCs w:val="26"/>
        </w:rPr>
        <w:t xml:space="preserve"> </w:t>
      </w:r>
      <w:proofErr w:type="spellStart"/>
      <w:r w:rsidR="003D2FD7" w:rsidRPr="00831FA6">
        <w:rPr>
          <w:rFonts w:ascii="Times New Roman" w:hAnsi="Times New Roman"/>
          <w:color w:val="000000"/>
          <w:sz w:val="26"/>
          <w:szCs w:val="26"/>
        </w:rPr>
        <w:t>đấu</w:t>
      </w:r>
      <w:proofErr w:type="spellEnd"/>
      <w:r w:rsidR="003D2FD7" w:rsidRPr="00831FA6">
        <w:rPr>
          <w:rFonts w:ascii="Times New Roman" w:hAnsi="Times New Roman"/>
          <w:color w:val="000000"/>
          <w:sz w:val="26"/>
          <w:szCs w:val="26"/>
        </w:rPr>
        <w:t xml:space="preserve"> </w:t>
      </w:r>
      <w:proofErr w:type="spellStart"/>
      <w:r w:rsidR="003D2FD7" w:rsidRPr="00831FA6">
        <w:rPr>
          <w:rFonts w:ascii="Times New Roman" w:hAnsi="Times New Roman"/>
          <w:color w:val="000000"/>
          <w:sz w:val="26"/>
          <w:szCs w:val="26"/>
        </w:rPr>
        <w:t>giá</w:t>
      </w:r>
      <w:proofErr w:type="spellEnd"/>
      <w:r w:rsidR="003D2FD7"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đúng hiện trạng cho khách hàng xem xét; giải thích rõ cho khách hàng về giá trị, chất lượng, điều kiện sử dụng và các quy định khác của pháp luật đối với loại tài sản đấu giá và có trách nhiệm giải quyết các khiếu nại liên quan đến tài sản.</w:t>
      </w:r>
    </w:p>
    <w:p w14:paraId="1C216584" w14:textId="6B7D042E" w:rsidR="00B8664C" w:rsidRPr="00831FA6" w:rsidRDefault="00B8664C" w:rsidP="00831FA6">
      <w:pPr>
        <w:spacing w:before="60"/>
        <w:jc w:val="both"/>
        <w:rPr>
          <w:rFonts w:ascii="Times New Roman" w:hAnsi="Times New Roman"/>
          <w:b/>
          <w:bCs/>
          <w:color w:val="000000"/>
          <w:sz w:val="26"/>
          <w:szCs w:val="26"/>
          <w:lang w:val="vi-VN"/>
        </w:rPr>
      </w:pPr>
      <w:r w:rsidRPr="00831FA6">
        <w:rPr>
          <w:rFonts w:ascii="Times New Roman" w:hAnsi="Times New Roman"/>
          <w:b/>
          <w:bCs/>
          <w:color w:val="000000"/>
          <w:sz w:val="26"/>
          <w:szCs w:val="26"/>
          <w:lang w:val="vi-VN"/>
        </w:rPr>
        <w:t xml:space="preserve">Điều </w:t>
      </w:r>
      <w:r w:rsidR="007179FE" w:rsidRPr="00831FA6">
        <w:rPr>
          <w:rFonts w:ascii="Times New Roman" w:hAnsi="Times New Roman"/>
          <w:b/>
          <w:bCs/>
          <w:color w:val="000000"/>
          <w:sz w:val="26"/>
          <w:szCs w:val="26"/>
        </w:rPr>
        <w:t>21:</w:t>
      </w:r>
      <w:r w:rsidRPr="00831FA6">
        <w:rPr>
          <w:rFonts w:ascii="Times New Roman" w:hAnsi="Times New Roman"/>
          <w:b/>
          <w:bCs/>
          <w:color w:val="000000"/>
          <w:sz w:val="26"/>
          <w:szCs w:val="26"/>
          <w:lang w:val="vi-VN"/>
        </w:rPr>
        <w:t xml:space="preserve"> Tổ chức thực hiện.</w:t>
      </w:r>
    </w:p>
    <w:p w14:paraId="48404801" w14:textId="59DD1128" w:rsidR="00B8664C" w:rsidRPr="00831FA6" w:rsidRDefault="00B8664C" w:rsidP="00831FA6">
      <w:pPr>
        <w:spacing w:before="60"/>
        <w:ind w:firstLine="540"/>
        <w:jc w:val="both"/>
        <w:rPr>
          <w:rFonts w:ascii="Times New Roman" w:hAnsi="Times New Roman"/>
          <w:color w:val="000000"/>
          <w:sz w:val="26"/>
          <w:szCs w:val="26"/>
          <w:lang w:val="vi-VN"/>
        </w:rPr>
      </w:pPr>
      <w:r w:rsidRPr="00831FA6">
        <w:rPr>
          <w:rFonts w:ascii="Times New Roman" w:hAnsi="Times New Roman"/>
          <w:color w:val="000000"/>
          <w:sz w:val="26"/>
          <w:szCs w:val="26"/>
          <w:lang w:val="vi-VN"/>
        </w:rPr>
        <w:t xml:space="preserve">Những điều không quy định tại Quy chế </w:t>
      </w:r>
      <w:proofErr w:type="spellStart"/>
      <w:r w:rsidR="007179FE" w:rsidRPr="00831FA6">
        <w:rPr>
          <w:rFonts w:ascii="Times New Roman" w:hAnsi="Times New Roman"/>
          <w:color w:val="000000"/>
          <w:sz w:val="26"/>
          <w:szCs w:val="26"/>
        </w:rPr>
        <w:t>cuộc</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đấu</w:t>
      </w:r>
      <w:proofErr w:type="spellEnd"/>
      <w:r w:rsidR="007179FE"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giá</w:t>
      </w:r>
      <w:proofErr w:type="spellEnd"/>
      <w:r w:rsidR="007179FE" w:rsidRPr="00831FA6">
        <w:rPr>
          <w:rFonts w:ascii="Times New Roman" w:hAnsi="Times New Roman"/>
          <w:color w:val="000000"/>
          <w:sz w:val="26"/>
          <w:szCs w:val="26"/>
        </w:rPr>
        <w:t xml:space="preserve"> </w:t>
      </w:r>
      <w:r w:rsidRPr="00831FA6">
        <w:rPr>
          <w:rFonts w:ascii="Times New Roman" w:hAnsi="Times New Roman"/>
          <w:color w:val="000000"/>
          <w:sz w:val="26"/>
          <w:szCs w:val="26"/>
          <w:lang w:val="vi-VN"/>
        </w:rPr>
        <w:t xml:space="preserve">này thì áp dụng theo Luật </w:t>
      </w:r>
      <w:r w:rsidR="007179FE" w:rsidRPr="00831FA6">
        <w:rPr>
          <w:rFonts w:ascii="Times New Roman" w:hAnsi="Times New Roman"/>
          <w:color w:val="000000"/>
          <w:sz w:val="26"/>
          <w:szCs w:val="26"/>
        </w:rPr>
        <w:t>Đ</w:t>
      </w:r>
      <w:r w:rsidRPr="00831FA6">
        <w:rPr>
          <w:rFonts w:ascii="Times New Roman" w:hAnsi="Times New Roman"/>
          <w:color w:val="000000"/>
          <w:sz w:val="26"/>
          <w:szCs w:val="26"/>
          <w:lang w:val="vi-VN"/>
        </w:rPr>
        <w:t>ấu giá tài sản</w:t>
      </w:r>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Luật</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sửa</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đổi</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bổ</w:t>
      </w:r>
      <w:proofErr w:type="spellEnd"/>
      <w:r w:rsidRPr="00831FA6">
        <w:rPr>
          <w:rFonts w:ascii="Times New Roman" w:hAnsi="Times New Roman"/>
          <w:color w:val="000000"/>
          <w:sz w:val="26"/>
          <w:szCs w:val="26"/>
        </w:rPr>
        <w:t xml:space="preserve"> sung </w:t>
      </w:r>
      <w:proofErr w:type="spellStart"/>
      <w:r w:rsidRPr="00831FA6">
        <w:rPr>
          <w:rFonts w:ascii="Times New Roman" w:hAnsi="Times New Roman"/>
          <w:color w:val="000000"/>
          <w:sz w:val="26"/>
          <w:szCs w:val="26"/>
        </w:rPr>
        <w:t>một</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số</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điều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của</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Luật</w:t>
      </w:r>
      <w:proofErr w:type="spellEnd"/>
      <w:r w:rsidRPr="00831FA6">
        <w:rPr>
          <w:rFonts w:ascii="Times New Roman" w:hAnsi="Times New Roman"/>
          <w:color w:val="000000"/>
          <w:sz w:val="26"/>
          <w:szCs w:val="26"/>
        </w:rPr>
        <w:t xml:space="preserve"> </w:t>
      </w:r>
      <w:proofErr w:type="spellStart"/>
      <w:r w:rsidR="007179FE" w:rsidRPr="00831FA6">
        <w:rPr>
          <w:rFonts w:ascii="Times New Roman" w:hAnsi="Times New Roman"/>
          <w:color w:val="000000"/>
          <w:sz w:val="26"/>
          <w:szCs w:val="26"/>
        </w:rPr>
        <w:t>Đ</w:t>
      </w:r>
      <w:r w:rsidRPr="00831FA6">
        <w:rPr>
          <w:rFonts w:ascii="Times New Roman" w:hAnsi="Times New Roman"/>
          <w:color w:val="000000"/>
          <w:sz w:val="26"/>
          <w:szCs w:val="26"/>
        </w:rPr>
        <w:t>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tài</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sản</w:t>
      </w:r>
      <w:proofErr w:type="spellEnd"/>
      <w:r w:rsidRPr="00831FA6">
        <w:rPr>
          <w:rFonts w:ascii="Times New Roman" w:hAnsi="Times New Roman"/>
          <w:color w:val="000000"/>
          <w:sz w:val="26"/>
          <w:szCs w:val="26"/>
          <w:lang w:val="vi-VN"/>
        </w:rPr>
        <w:t xml:space="preserve"> và các văn bản pháp luật khác có liên quan đến đấu giá tài sản.</w:t>
      </w:r>
    </w:p>
    <w:p w14:paraId="19F02792" w14:textId="7C03A550" w:rsidR="00382D88" w:rsidRPr="00831FA6" w:rsidRDefault="00B8664C" w:rsidP="00831FA6">
      <w:pPr>
        <w:pStyle w:val="BodyTextIndent"/>
        <w:widowControl w:val="0"/>
        <w:spacing w:before="60" w:after="0"/>
        <w:ind w:left="0" w:firstLine="539"/>
        <w:jc w:val="both"/>
        <w:rPr>
          <w:rFonts w:ascii="Times New Roman" w:hAnsi="Times New Roman"/>
          <w:color w:val="000000"/>
          <w:sz w:val="26"/>
          <w:szCs w:val="26"/>
          <w:lang w:val="en-US"/>
        </w:rPr>
      </w:pPr>
      <w:r w:rsidRPr="00831FA6">
        <w:rPr>
          <w:rFonts w:ascii="Times New Roman" w:hAnsi="Times New Roman"/>
          <w:color w:val="000000"/>
          <w:sz w:val="26"/>
          <w:szCs w:val="26"/>
          <w:lang w:val="vi-VN"/>
        </w:rPr>
        <w:t xml:space="preserve">Cán bộ, </w:t>
      </w:r>
      <w:proofErr w:type="spellStart"/>
      <w:r w:rsidR="007179FE" w:rsidRPr="00831FA6">
        <w:rPr>
          <w:rFonts w:ascii="Times New Roman" w:hAnsi="Times New Roman"/>
          <w:color w:val="000000"/>
          <w:sz w:val="26"/>
          <w:szCs w:val="26"/>
          <w:lang w:val="en-US"/>
        </w:rPr>
        <w:t>viên</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chức</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người</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lao</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động</w:t>
      </w:r>
      <w:proofErr w:type="spellEnd"/>
      <w:r w:rsidRPr="00831FA6">
        <w:rPr>
          <w:rFonts w:ascii="Times New Roman" w:hAnsi="Times New Roman"/>
          <w:color w:val="000000"/>
          <w:sz w:val="26"/>
          <w:szCs w:val="26"/>
          <w:lang w:val="vi-VN"/>
        </w:rPr>
        <w:t xml:space="preserve"> của Trung tâm dịch vụ đấu giá tài sản, </w:t>
      </w:r>
      <w:r w:rsidR="007179FE" w:rsidRPr="00831FA6">
        <w:rPr>
          <w:rFonts w:ascii="Times New Roman" w:hAnsi="Times New Roman"/>
          <w:color w:val="000000"/>
          <w:sz w:val="26"/>
          <w:szCs w:val="26"/>
        </w:rPr>
        <w:t>N</w:t>
      </w:r>
      <w:r w:rsidRPr="00831FA6">
        <w:rPr>
          <w:rFonts w:ascii="Times New Roman" w:hAnsi="Times New Roman"/>
          <w:color w:val="000000"/>
          <w:sz w:val="26"/>
          <w:szCs w:val="26"/>
        </w:rPr>
        <w:t>gười</w:t>
      </w:r>
      <w:r w:rsidRPr="00831FA6">
        <w:rPr>
          <w:rFonts w:ascii="Times New Roman" w:hAnsi="Times New Roman"/>
          <w:color w:val="000000"/>
          <w:sz w:val="26"/>
          <w:szCs w:val="26"/>
          <w:lang w:val="vi-VN"/>
        </w:rPr>
        <w:t xml:space="preserve"> có tài sản</w:t>
      </w:r>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đấu</w:t>
      </w:r>
      <w:proofErr w:type="spellEnd"/>
      <w:r w:rsidRPr="00831FA6">
        <w:rPr>
          <w:rFonts w:ascii="Times New Roman" w:hAnsi="Times New Roman"/>
          <w:color w:val="000000"/>
          <w:sz w:val="26"/>
          <w:szCs w:val="26"/>
        </w:rPr>
        <w:t xml:space="preserve"> </w:t>
      </w:r>
      <w:proofErr w:type="spellStart"/>
      <w:r w:rsidRPr="00831FA6">
        <w:rPr>
          <w:rFonts w:ascii="Times New Roman" w:hAnsi="Times New Roman"/>
          <w:color w:val="000000"/>
          <w:sz w:val="26"/>
          <w:szCs w:val="26"/>
        </w:rPr>
        <w:t>giá</w:t>
      </w:r>
      <w:proofErr w:type="spellEnd"/>
      <w:r w:rsidRPr="00831FA6">
        <w:rPr>
          <w:rFonts w:ascii="Times New Roman" w:hAnsi="Times New Roman"/>
          <w:color w:val="000000"/>
          <w:sz w:val="26"/>
          <w:szCs w:val="26"/>
          <w:lang w:val="vi-VN"/>
        </w:rPr>
        <w:t>, người tham gia đấu giá</w:t>
      </w:r>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người</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trúng</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đấu</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giá</w:t>
      </w:r>
      <w:proofErr w:type="spellEnd"/>
      <w:r w:rsidR="007179FE" w:rsidRPr="00831FA6">
        <w:rPr>
          <w:rFonts w:ascii="Times New Roman" w:hAnsi="Times New Roman"/>
          <w:color w:val="000000"/>
          <w:sz w:val="26"/>
          <w:szCs w:val="26"/>
          <w:lang w:val="en-US"/>
        </w:rPr>
        <w:t xml:space="preserve"> </w:t>
      </w:r>
      <w:r w:rsidRPr="00831FA6">
        <w:rPr>
          <w:rFonts w:ascii="Times New Roman" w:hAnsi="Times New Roman"/>
          <w:color w:val="000000"/>
          <w:sz w:val="26"/>
          <w:szCs w:val="26"/>
          <w:lang w:val="vi-VN"/>
        </w:rPr>
        <w:t xml:space="preserve">và các </w:t>
      </w:r>
      <w:proofErr w:type="spellStart"/>
      <w:r w:rsidR="00B46CB4" w:rsidRPr="00831FA6">
        <w:rPr>
          <w:rFonts w:ascii="Times New Roman" w:hAnsi="Times New Roman"/>
          <w:color w:val="000000"/>
          <w:sz w:val="26"/>
          <w:szCs w:val="26"/>
          <w:lang w:val="en-US"/>
        </w:rPr>
        <w:t>cá</w:t>
      </w:r>
      <w:proofErr w:type="spellEnd"/>
      <w:r w:rsidR="00B46CB4" w:rsidRPr="00831FA6">
        <w:rPr>
          <w:rFonts w:ascii="Times New Roman" w:hAnsi="Times New Roman"/>
          <w:color w:val="000000"/>
          <w:sz w:val="26"/>
          <w:szCs w:val="26"/>
          <w:lang w:val="en-US"/>
        </w:rPr>
        <w:t xml:space="preserve"> </w:t>
      </w:r>
      <w:proofErr w:type="spellStart"/>
      <w:r w:rsidR="00B46CB4" w:rsidRPr="00831FA6">
        <w:rPr>
          <w:rFonts w:ascii="Times New Roman" w:hAnsi="Times New Roman"/>
          <w:color w:val="000000"/>
          <w:sz w:val="26"/>
          <w:szCs w:val="26"/>
          <w:lang w:val="en-US"/>
        </w:rPr>
        <w:t>nhân</w:t>
      </w:r>
      <w:proofErr w:type="spellEnd"/>
      <w:r w:rsidR="00B46CB4"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tổ</w:t>
      </w:r>
      <w:proofErr w:type="spellEnd"/>
      <w:r w:rsidR="007179FE" w:rsidRPr="00831FA6">
        <w:rPr>
          <w:rFonts w:ascii="Times New Roman" w:hAnsi="Times New Roman"/>
          <w:color w:val="000000"/>
          <w:sz w:val="26"/>
          <w:szCs w:val="26"/>
          <w:lang w:val="en-US"/>
        </w:rPr>
        <w:t xml:space="preserve"> </w:t>
      </w:r>
      <w:proofErr w:type="spellStart"/>
      <w:r w:rsidR="007179FE" w:rsidRPr="00831FA6">
        <w:rPr>
          <w:rFonts w:ascii="Times New Roman" w:hAnsi="Times New Roman"/>
          <w:color w:val="000000"/>
          <w:sz w:val="26"/>
          <w:szCs w:val="26"/>
          <w:lang w:val="en-US"/>
        </w:rPr>
        <w:t>chức</w:t>
      </w:r>
      <w:proofErr w:type="spellEnd"/>
      <w:r w:rsidRPr="00831FA6">
        <w:rPr>
          <w:rFonts w:ascii="Times New Roman" w:hAnsi="Times New Roman"/>
          <w:color w:val="000000"/>
          <w:sz w:val="26"/>
          <w:szCs w:val="26"/>
          <w:lang w:val="vi-VN"/>
        </w:rPr>
        <w:t xml:space="preserve"> liên quan có trách nhiệm thực hiện Quy chế cuộc đấu giá này./.</w:t>
      </w:r>
    </w:p>
    <w:p w14:paraId="381A8C27" w14:textId="77777777" w:rsidR="00946221" w:rsidRPr="00946221" w:rsidRDefault="00946221" w:rsidP="00946221">
      <w:pPr>
        <w:pStyle w:val="BodyTextIndent"/>
        <w:widowControl w:val="0"/>
        <w:spacing w:before="60" w:after="0"/>
        <w:ind w:left="0" w:firstLine="539"/>
        <w:jc w:val="both"/>
        <w:rPr>
          <w:rFonts w:ascii="Times New Roman" w:hAnsi="Times New Roman"/>
          <w:bCs/>
          <w:iCs/>
          <w:sz w:val="26"/>
          <w:szCs w:val="26"/>
          <w:lang w:val="en-US"/>
        </w:rPr>
      </w:pPr>
    </w:p>
    <w:tbl>
      <w:tblPr>
        <w:tblW w:w="0" w:type="auto"/>
        <w:tblInd w:w="432" w:type="dxa"/>
        <w:tblLook w:val="04A0" w:firstRow="1" w:lastRow="0" w:firstColumn="1" w:lastColumn="0" w:noHBand="0" w:noVBand="1"/>
      </w:tblPr>
      <w:tblGrid>
        <w:gridCol w:w="4201"/>
        <w:gridCol w:w="4393"/>
      </w:tblGrid>
      <w:tr w:rsidR="00A86E70" w:rsidRPr="00B46CB4" w14:paraId="3E914B02" w14:textId="77777777" w:rsidTr="00B46CB4">
        <w:tc>
          <w:tcPr>
            <w:tcW w:w="4201" w:type="dxa"/>
          </w:tcPr>
          <w:p w14:paraId="18A9FC0F" w14:textId="77777777" w:rsidR="00A86E70" w:rsidRPr="00B46CB4" w:rsidRDefault="00A86E70" w:rsidP="007179FE">
            <w:pPr>
              <w:spacing w:line="340" w:lineRule="exact"/>
              <w:jc w:val="both"/>
              <w:rPr>
                <w:rFonts w:ascii="Times New Roman" w:hAnsi="Times New Roman"/>
                <w:color w:val="000000"/>
                <w:sz w:val="26"/>
                <w:szCs w:val="26"/>
                <w:lang w:val="vi-VN"/>
              </w:rPr>
            </w:pPr>
          </w:p>
        </w:tc>
        <w:tc>
          <w:tcPr>
            <w:tcW w:w="4393" w:type="dxa"/>
          </w:tcPr>
          <w:p w14:paraId="4C378A8A" w14:textId="77777777" w:rsidR="00A86E70"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 xml:space="preserve">PHÓ </w:t>
            </w:r>
            <w:r w:rsidRPr="00B46CB4">
              <w:rPr>
                <w:rFonts w:ascii="Times New Roman" w:hAnsi="Times New Roman"/>
                <w:b/>
                <w:color w:val="000000"/>
                <w:sz w:val="26"/>
                <w:szCs w:val="26"/>
                <w:lang w:val="vi-VN"/>
              </w:rPr>
              <w:t>GIÁM ĐỐC</w:t>
            </w:r>
            <w:r w:rsidR="006D7A98" w:rsidRPr="00B46CB4">
              <w:rPr>
                <w:rFonts w:ascii="Times New Roman" w:hAnsi="Times New Roman"/>
                <w:b/>
                <w:color w:val="000000"/>
                <w:sz w:val="26"/>
                <w:szCs w:val="26"/>
              </w:rPr>
              <w:t xml:space="preserve"> </w:t>
            </w:r>
            <w:r w:rsidRPr="00B46CB4">
              <w:rPr>
                <w:rFonts w:ascii="Times New Roman" w:hAnsi="Times New Roman"/>
                <w:b/>
                <w:color w:val="000000"/>
                <w:sz w:val="26"/>
                <w:szCs w:val="26"/>
              </w:rPr>
              <w:t>PHỤ TRÁCH</w:t>
            </w:r>
          </w:p>
          <w:p w14:paraId="002E5493" w14:textId="77777777" w:rsidR="007F04C0" w:rsidRDefault="007F04C0" w:rsidP="007179FE">
            <w:pPr>
              <w:spacing w:line="340" w:lineRule="exact"/>
              <w:jc w:val="center"/>
              <w:rPr>
                <w:rFonts w:ascii="Times New Roman" w:hAnsi="Times New Roman"/>
                <w:b/>
                <w:color w:val="000000"/>
                <w:sz w:val="26"/>
                <w:szCs w:val="26"/>
              </w:rPr>
            </w:pPr>
          </w:p>
          <w:p w14:paraId="250AF58C" w14:textId="77777777" w:rsidR="007F04C0" w:rsidRDefault="007F04C0" w:rsidP="007179FE">
            <w:pPr>
              <w:spacing w:line="340" w:lineRule="exact"/>
              <w:jc w:val="center"/>
              <w:rPr>
                <w:rFonts w:ascii="Times New Roman" w:hAnsi="Times New Roman"/>
                <w:b/>
                <w:color w:val="000000"/>
                <w:sz w:val="26"/>
                <w:szCs w:val="26"/>
              </w:rPr>
            </w:pPr>
          </w:p>
          <w:p w14:paraId="72B271BD" w14:textId="77777777" w:rsidR="007F04C0" w:rsidRDefault="007F04C0" w:rsidP="007179FE">
            <w:pPr>
              <w:spacing w:line="340" w:lineRule="exact"/>
              <w:jc w:val="center"/>
              <w:rPr>
                <w:rFonts w:ascii="Times New Roman" w:hAnsi="Times New Roman"/>
                <w:b/>
                <w:color w:val="000000"/>
                <w:sz w:val="26"/>
                <w:szCs w:val="26"/>
              </w:rPr>
            </w:pPr>
          </w:p>
          <w:p w14:paraId="36F416C6" w14:textId="77777777" w:rsidR="007F04C0" w:rsidRPr="00B46CB4" w:rsidRDefault="007F04C0" w:rsidP="007179FE">
            <w:pPr>
              <w:spacing w:line="340" w:lineRule="exact"/>
              <w:jc w:val="center"/>
              <w:rPr>
                <w:rFonts w:ascii="Times New Roman" w:hAnsi="Times New Roman"/>
                <w:b/>
                <w:color w:val="000000"/>
                <w:sz w:val="26"/>
                <w:szCs w:val="26"/>
              </w:rPr>
            </w:pPr>
          </w:p>
          <w:p w14:paraId="09CAA7BA" w14:textId="77777777" w:rsidR="00A86E70" w:rsidRPr="00B46CB4" w:rsidRDefault="00A86E70" w:rsidP="007179FE">
            <w:pPr>
              <w:spacing w:line="340" w:lineRule="exact"/>
              <w:jc w:val="center"/>
              <w:rPr>
                <w:rFonts w:ascii="Times New Roman" w:hAnsi="Times New Roman"/>
                <w:b/>
                <w:color w:val="000000"/>
                <w:sz w:val="26"/>
                <w:szCs w:val="26"/>
              </w:rPr>
            </w:pPr>
            <w:r w:rsidRPr="00B46CB4">
              <w:rPr>
                <w:rFonts w:ascii="Times New Roman" w:hAnsi="Times New Roman"/>
                <w:b/>
                <w:color w:val="000000"/>
                <w:sz w:val="26"/>
                <w:szCs w:val="26"/>
              </w:rPr>
              <w:t>Nguyễn Huy Hoàng</w:t>
            </w:r>
          </w:p>
        </w:tc>
      </w:tr>
      <w:tr w:rsidR="00A86E70" w:rsidRPr="00B46CB4" w14:paraId="75F304E9" w14:textId="77777777" w:rsidTr="00B46CB4">
        <w:tc>
          <w:tcPr>
            <w:tcW w:w="4201" w:type="dxa"/>
          </w:tcPr>
          <w:p w14:paraId="66F76DA8" w14:textId="77777777" w:rsidR="00A86E70" w:rsidRPr="00B46CB4" w:rsidRDefault="00A86E70" w:rsidP="00AC378C">
            <w:pPr>
              <w:spacing w:before="60"/>
              <w:jc w:val="both"/>
              <w:rPr>
                <w:rFonts w:ascii="Times New Roman" w:hAnsi="Times New Roman"/>
                <w:color w:val="000000"/>
                <w:sz w:val="26"/>
                <w:szCs w:val="26"/>
                <w:lang w:val="vi-VN"/>
              </w:rPr>
            </w:pPr>
          </w:p>
        </w:tc>
        <w:tc>
          <w:tcPr>
            <w:tcW w:w="4393" w:type="dxa"/>
          </w:tcPr>
          <w:p w14:paraId="3D36AF62" w14:textId="77777777" w:rsidR="00A86E70" w:rsidRPr="00B46CB4" w:rsidRDefault="00A86E70" w:rsidP="00AC378C">
            <w:pPr>
              <w:spacing w:before="60"/>
              <w:jc w:val="center"/>
              <w:rPr>
                <w:rFonts w:ascii="Times New Roman" w:hAnsi="Times New Roman"/>
                <w:b/>
                <w:color w:val="000000"/>
                <w:sz w:val="26"/>
                <w:szCs w:val="26"/>
              </w:rPr>
            </w:pPr>
          </w:p>
        </w:tc>
      </w:tr>
    </w:tbl>
    <w:p w14:paraId="07105556" w14:textId="77777777" w:rsidR="00A86E70" w:rsidRPr="00B46CB4" w:rsidRDefault="00A86E70" w:rsidP="00A86E70">
      <w:pPr>
        <w:pStyle w:val="ListParagraph"/>
        <w:spacing w:before="100"/>
        <w:ind w:left="0"/>
        <w:rPr>
          <w:rFonts w:ascii="Times New Roman" w:hAnsi="Times New Roman"/>
          <w:b/>
          <w:bCs/>
          <w:color w:val="000000"/>
          <w:sz w:val="26"/>
          <w:szCs w:val="26"/>
        </w:rPr>
      </w:pPr>
    </w:p>
    <w:p w14:paraId="18A66CEE" w14:textId="77777777" w:rsidR="003E1494" w:rsidRPr="00B46CB4" w:rsidRDefault="003E1494" w:rsidP="00A86E70">
      <w:pPr>
        <w:rPr>
          <w:rFonts w:ascii="Times New Roman" w:hAnsi="Times New Roman"/>
          <w:sz w:val="26"/>
          <w:szCs w:val="26"/>
        </w:rPr>
      </w:pPr>
    </w:p>
    <w:sectPr w:rsidR="003E1494" w:rsidRPr="00B46CB4" w:rsidSect="00A86E70">
      <w:headerReference w:type="default" r:id="rId9"/>
      <w:footerReference w:type="default" r:id="rId10"/>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7E90" w14:textId="77777777" w:rsidR="006D1371" w:rsidRDefault="006D1371" w:rsidP="00F906CA">
      <w:r>
        <w:separator/>
      </w:r>
    </w:p>
  </w:endnote>
  <w:endnote w:type="continuationSeparator" w:id="0">
    <w:p w14:paraId="483F73EB" w14:textId="77777777" w:rsidR="006D1371" w:rsidRDefault="006D1371" w:rsidP="00F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556913"/>
      <w:docPartObj>
        <w:docPartGallery w:val="Page Numbers (Bottom of Page)"/>
        <w:docPartUnique/>
      </w:docPartObj>
    </w:sdtPr>
    <w:sdtEndPr>
      <w:rPr>
        <w:noProof/>
      </w:rPr>
    </w:sdtEndPr>
    <w:sdtContent>
      <w:p w14:paraId="2367E022" w14:textId="374AC436" w:rsidR="00831FA6" w:rsidRDefault="00831F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B7331" w14:textId="77777777" w:rsidR="00831FA6" w:rsidRDefault="0083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FB30" w14:textId="77777777" w:rsidR="006D1371" w:rsidRDefault="006D1371" w:rsidP="00F906CA">
      <w:r>
        <w:separator/>
      </w:r>
    </w:p>
  </w:footnote>
  <w:footnote w:type="continuationSeparator" w:id="0">
    <w:p w14:paraId="28D82A12" w14:textId="77777777" w:rsidR="006D1371" w:rsidRDefault="006D1371" w:rsidP="00F9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7FDC" w14:textId="414B8F2A" w:rsidR="00F906CA" w:rsidRDefault="00F906CA">
    <w:pPr>
      <w:pStyle w:val="Header"/>
      <w:jc w:val="center"/>
    </w:pPr>
  </w:p>
  <w:p w14:paraId="6C4F1FB8" w14:textId="77777777" w:rsidR="00F906CA" w:rsidRDefault="00F90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02"/>
    <w:multiLevelType w:val="hybridMultilevel"/>
    <w:tmpl w:val="0F8254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06BD"/>
    <w:multiLevelType w:val="hybridMultilevel"/>
    <w:tmpl w:val="5EAEC59A"/>
    <w:lvl w:ilvl="0" w:tplc="E1FAF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1095A"/>
    <w:multiLevelType w:val="hybridMultilevel"/>
    <w:tmpl w:val="0D8C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421B"/>
    <w:multiLevelType w:val="hybridMultilevel"/>
    <w:tmpl w:val="FF621CDE"/>
    <w:lvl w:ilvl="0" w:tplc="DAA2049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137B009A"/>
    <w:multiLevelType w:val="hybridMultilevel"/>
    <w:tmpl w:val="5C4C5536"/>
    <w:lvl w:ilvl="0" w:tplc="F27884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D4E6F88"/>
    <w:multiLevelType w:val="hybridMultilevel"/>
    <w:tmpl w:val="D062CF2E"/>
    <w:lvl w:ilvl="0" w:tplc="C220F264">
      <w:start w:val="1"/>
      <w:numFmt w:val="decimal"/>
      <w:lvlText w:val="%1."/>
      <w:lvlJc w:val="left"/>
      <w:pPr>
        <w:ind w:left="720" w:hanging="360"/>
      </w:pPr>
      <w:rPr>
        <w:rFonts w:hint="default"/>
        <w:b/>
        <w:bCs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87D"/>
    <w:multiLevelType w:val="hybridMultilevel"/>
    <w:tmpl w:val="50B8113C"/>
    <w:lvl w:ilvl="0" w:tplc="7960E8BE">
      <w:start w:val="1"/>
      <w:numFmt w:val="decimal"/>
      <w:lvlText w:val="%1."/>
      <w:lvlJc w:val="left"/>
      <w:pPr>
        <w:ind w:left="1069" w:hanging="360"/>
      </w:pPr>
      <w:rPr>
        <w:rFonts w:hint="default"/>
        <w:b/>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21FC68FB"/>
    <w:multiLevelType w:val="hybridMultilevel"/>
    <w:tmpl w:val="595EE24E"/>
    <w:lvl w:ilvl="0" w:tplc="975073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2C48C8"/>
    <w:multiLevelType w:val="hybridMultilevel"/>
    <w:tmpl w:val="50B8113C"/>
    <w:lvl w:ilvl="0" w:tplc="FFFFFFFF">
      <w:start w:val="1"/>
      <w:numFmt w:val="decimal"/>
      <w:lvlText w:val="%1."/>
      <w:lvlJc w:val="left"/>
      <w:pPr>
        <w:ind w:left="1069" w:hanging="360"/>
      </w:pPr>
      <w:rPr>
        <w:rFonts w:hint="default"/>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A1A6F7D"/>
    <w:multiLevelType w:val="hybridMultilevel"/>
    <w:tmpl w:val="BBA664C0"/>
    <w:lvl w:ilvl="0" w:tplc="E1FAF3F0">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42C10"/>
    <w:multiLevelType w:val="hybridMultilevel"/>
    <w:tmpl w:val="C3AC5890"/>
    <w:lvl w:ilvl="0" w:tplc="24F41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75CB6"/>
    <w:multiLevelType w:val="hybridMultilevel"/>
    <w:tmpl w:val="1AD825D6"/>
    <w:lvl w:ilvl="0" w:tplc="E1FAF3F0">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90A78AD"/>
    <w:multiLevelType w:val="hybridMultilevel"/>
    <w:tmpl w:val="2E48DFC4"/>
    <w:lvl w:ilvl="0" w:tplc="2B4EBE8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B4D388F"/>
    <w:multiLevelType w:val="hybridMultilevel"/>
    <w:tmpl w:val="DEF4EDCA"/>
    <w:lvl w:ilvl="0" w:tplc="507AB73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3235895"/>
    <w:multiLevelType w:val="hybridMultilevel"/>
    <w:tmpl w:val="5784C778"/>
    <w:lvl w:ilvl="0" w:tplc="37A41B86">
      <w:start w:val="3"/>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40E0D89"/>
    <w:multiLevelType w:val="hybridMultilevel"/>
    <w:tmpl w:val="C1601CC0"/>
    <w:lvl w:ilvl="0" w:tplc="DE9C96FA">
      <w:start w:val="3"/>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46B53"/>
    <w:multiLevelType w:val="hybridMultilevel"/>
    <w:tmpl w:val="17E4FA34"/>
    <w:lvl w:ilvl="0" w:tplc="85826C0A">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5BF7697"/>
    <w:multiLevelType w:val="hybridMultilevel"/>
    <w:tmpl w:val="34A60ED6"/>
    <w:lvl w:ilvl="0" w:tplc="DE9C96FA">
      <w:start w:val="3"/>
      <w:numFmt w:val="bullet"/>
      <w:lvlText w:val="-"/>
      <w:lvlJc w:val="left"/>
      <w:pPr>
        <w:tabs>
          <w:tab w:val="num" w:pos="3210"/>
        </w:tabs>
        <w:ind w:left="3210" w:hanging="360"/>
      </w:pPr>
      <w:rPr>
        <w:rFonts w:ascii="Times New Roman" w:hAnsi="Times New Roman" w:cs="Times New Roman" w:hint="default"/>
      </w:rPr>
    </w:lvl>
    <w:lvl w:ilvl="1" w:tplc="66A8B8FE">
      <w:start w:val="1"/>
      <w:numFmt w:val="decimal"/>
      <w:lvlText w:val="%2."/>
      <w:lvlJc w:val="left"/>
      <w:pPr>
        <w:tabs>
          <w:tab w:val="num" w:pos="1454"/>
        </w:tabs>
        <w:ind w:left="1454" w:hanging="360"/>
      </w:pPr>
    </w:lvl>
    <w:lvl w:ilvl="2" w:tplc="0409001B">
      <w:start w:val="1"/>
      <w:numFmt w:val="decimal"/>
      <w:lvlText w:val="%3."/>
      <w:lvlJc w:val="left"/>
      <w:pPr>
        <w:tabs>
          <w:tab w:val="num" w:pos="2174"/>
        </w:tabs>
        <w:ind w:left="2174" w:hanging="360"/>
      </w:pPr>
    </w:lvl>
    <w:lvl w:ilvl="3" w:tplc="0409000F">
      <w:start w:val="1"/>
      <w:numFmt w:val="decimal"/>
      <w:lvlText w:val="%4."/>
      <w:lvlJc w:val="left"/>
      <w:pPr>
        <w:tabs>
          <w:tab w:val="num" w:pos="2894"/>
        </w:tabs>
        <w:ind w:left="2894" w:hanging="360"/>
      </w:pPr>
    </w:lvl>
    <w:lvl w:ilvl="4" w:tplc="04090019">
      <w:start w:val="1"/>
      <w:numFmt w:val="decimal"/>
      <w:lvlText w:val="%5."/>
      <w:lvlJc w:val="left"/>
      <w:pPr>
        <w:tabs>
          <w:tab w:val="num" w:pos="3614"/>
        </w:tabs>
        <w:ind w:left="3614" w:hanging="360"/>
      </w:pPr>
    </w:lvl>
    <w:lvl w:ilvl="5" w:tplc="0409001B">
      <w:start w:val="1"/>
      <w:numFmt w:val="decimal"/>
      <w:lvlText w:val="%6."/>
      <w:lvlJc w:val="left"/>
      <w:pPr>
        <w:tabs>
          <w:tab w:val="num" w:pos="4334"/>
        </w:tabs>
        <w:ind w:left="4334" w:hanging="360"/>
      </w:pPr>
    </w:lvl>
    <w:lvl w:ilvl="6" w:tplc="0409000F">
      <w:start w:val="1"/>
      <w:numFmt w:val="decimal"/>
      <w:lvlText w:val="%7."/>
      <w:lvlJc w:val="left"/>
      <w:pPr>
        <w:tabs>
          <w:tab w:val="num" w:pos="5054"/>
        </w:tabs>
        <w:ind w:left="5054" w:hanging="360"/>
      </w:pPr>
    </w:lvl>
    <w:lvl w:ilvl="7" w:tplc="04090019">
      <w:start w:val="1"/>
      <w:numFmt w:val="decimal"/>
      <w:lvlText w:val="%8."/>
      <w:lvlJc w:val="left"/>
      <w:pPr>
        <w:tabs>
          <w:tab w:val="num" w:pos="5774"/>
        </w:tabs>
        <w:ind w:left="5774" w:hanging="360"/>
      </w:pPr>
    </w:lvl>
    <w:lvl w:ilvl="8" w:tplc="0409001B">
      <w:start w:val="1"/>
      <w:numFmt w:val="decimal"/>
      <w:lvlText w:val="%9."/>
      <w:lvlJc w:val="left"/>
      <w:pPr>
        <w:tabs>
          <w:tab w:val="num" w:pos="6494"/>
        </w:tabs>
        <w:ind w:left="6494" w:hanging="360"/>
      </w:pPr>
    </w:lvl>
  </w:abstractNum>
  <w:abstractNum w:abstractNumId="18" w15:restartNumberingAfterBreak="0">
    <w:nsid w:val="47D1735C"/>
    <w:multiLevelType w:val="hybridMultilevel"/>
    <w:tmpl w:val="784C968E"/>
    <w:lvl w:ilvl="0" w:tplc="118EE6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7F0176D"/>
    <w:multiLevelType w:val="hybridMultilevel"/>
    <w:tmpl w:val="63AC35F4"/>
    <w:lvl w:ilvl="0" w:tplc="DC38FE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35886"/>
    <w:multiLevelType w:val="hybridMultilevel"/>
    <w:tmpl w:val="D096C4F2"/>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1" w15:restartNumberingAfterBreak="0">
    <w:nsid w:val="53215F15"/>
    <w:multiLevelType w:val="hybridMultilevel"/>
    <w:tmpl w:val="EA8CC3E2"/>
    <w:lvl w:ilvl="0" w:tplc="E1FAF3F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32C4C87"/>
    <w:multiLevelType w:val="hybridMultilevel"/>
    <w:tmpl w:val="9EEA1032"/>
    <w:lvl w:ilvl="0" w:tplc="E1FAF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76E46"/>
    <w:multiLevelType w:val="hybridMultilevel"/>
    <w:tmpl w:val="5C4C553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4" w15:restartNumberingAfterBreak="0">
    <w:nsid w:val="6D84360E"/>
    <w:multiLevelType w:val="hybridMultilevel"/>
    <w:tmpl w:val="A4DC22DC"/>
    <w:lvl w:ilvl="0" w:tplc="C046F0F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A428A"/>
    <w:multiLevelType w:val="hybridMultilevel"/>
    <w:tmpl w:val="F2729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DC522F"/>
    <w:multiLevelType w:val="hybridMultilevel"/>
    <w:tmpl w:val="921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61710"/>
    <w:multiLevelType w:val="hybridMultilevel"/>
    <w:tmpl w:val="06A8D86A"/>
    <w:lvl w:ilvl="0" w:tplc="CDBACC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B467A01"/>
    <w:multiLevelType w:val="hybridMultilevel"/>
    <w:tmpl w:val="E8DA990A"/>
    <w:lvl w:ilvl="0" w:tplc="7B62BE7A">
      <w:start w:val="2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F3D1417"/>
    <w:multiLevelType w:val="hybridMultilevel"/>
    <w:tmpl w:val="B7BE6E60"/>
    <w:lvl w:ilvl="0" w:tplc="F8E616F8">
      <w:start w:val="1"/>
      <w:numFmt w:val="upperRoman"/>
      <w:pStyle w:val="Heading5"/>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1230118">
    <w:abstractNumId w:val="1"/>
  </w:num>
  <w:num w:numId="2" w16cid:durableId="2013994026">
    <w:abstractNumId w:val="22"/>
  </w:num>
  <w:num w:numId="3" w16cid:durableId="960961827">
    <w:abstractNumId w:val="9"/>
  </w:num>
  <w:num w:numId="4" w16cid:durableId="513690599">
    <w:abstractNumId w:val="21"/>
  </w:num>
  <w:num w:numId="5" w16cid:durableId="871190612">
    <w:abstractNumId w:val="17"/>
  </w:num>
  <w:num w:numId="6" w16cid:durableId="1780106325">
    <w:abstractNumId w:val="25"/>
  </w:num>
  <w:num w:numId="7" w16cid:durableId="1107120748">
    <w:abstractNumId w:val="20"/>
  </w:num>
  <w:num w:numId="8" w16cid:durableId="1026055041">
    <w:abstractNumId w:val="11"/>
  </w:num>
  <w:num w:numId="9" w16cid:durableId="1352101416">
    <w:abstractNumId w:val="6"/>
  </w:num>
  <w:num w:numId="10" w16cid:durableId="684286490">
    <w:abstractNumId w:val="3"/>
  </w:num>
  <w:num w:numId="11" w16cid:durableId="267584643">
    <w:abstractNumId w:val="8"/>
  </w:num>
  <w:num w:numId="12" w16cid:durableId="527370806">
    <w:abstractNumId w:val="16"/>
  </w:num>
  <w:num w:numId="13" w16cid:durableId="1836918798">
    <w:abstractNumId w:val="7"/>
  </w:num>
  <w:num w:numId="14" w16cid:durableId="626131432">
    <w:abstractNumId w:val="26"/>
  </w:num>
  <w:num w:numId="15" w16cid:durableId="645625062">
    <w:abstractNumId w:val="13"/>
  </w:num>
  <w:num w:numId="16" w16cid:durableId="318463830">
    <w:abstractNumId w:val="4"/>
  </w:num>
  <w:num w:numId="17" w16cid:durableId="2108115051">
    <w:abstractNumId w:val="27"/>
  </w:num>
  <w:num w:numId="18" w16cid:durableId="646595698">
    <w:abstractNumId w:val="18"/>
  </w:num>
  <w:num w:numId="19" w16cid:durableId="200940776">
    <w:abstractNumId w:val="23"/>
  </w:num>
  <w:num w:numId="20" w16cid:durableId="410350431">
    <w:abstractNumId w:val="15"/>
  </w:num>
  <w:num w:numId="21" w16cid:durableId="657804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3740236">
    <w:abstractNumId w:val="29"/>
  </w:num>
  <w:num w:numId="23" w16cid:durableId="1110662894">
    <w:abstractNumId w:val="5"/>
  </w:num>
  <w:num w:numId="24" w16cid:durableId="720666274">
    <w:abstractNumId w:val="28"/>
  </w:num>
  <w:num w:numId="25" w16cid:durableId="1508788043">
    <w:abstractNumId w:val="2"/>
  </w:num>
  <w:num w:numId="26" w16cid:durableId="1766606860">
    <w:abstractNumId w:val="10"/>
  </w:num>
  <w:num w:numId="27" w16cid:durableId="1508054959">
    <w:abstractNumId w:val="0"/>
  </w:num>
  <w:num w:numId="28" w16cid:durableId="1562328055">
    <w:abstractNumId w:val="14"/>
  </w:num>
  <w:num w:numId="29" w16cid:durableId="821386215">
    <w:abstractNumId w:val="19"/>
  </w:num>
  <w:num w:numId="30" w16cid:durableId="1697461545">
    <w:abstractNumId w:val="24"/>
  </w:num>
  <w:num w:numId="31" w16cid:durableId="1919554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70"/>
    <w:rsid w:val="0000003C"/>
    <w:rsid w:val="0000116E"/>
    <w:rsid w:val="00015436"/>
    <w:rsid w:val="00074E2F"/>
    <w:rsid w:val="00077ECB"/>
    <w:rsid w:val="00080F70"/>
    <w:rsid w:val="00091DB7"/>
    <w:rsid w:val="000C1AEC"/>
    <w:rsid w:val="000F2E0F"/>
    <w:rsid w:val="000F4DF8"/>
    <w:rsid w:val="00105036"/>
    <w:rsid w:val="00120A6B"/>
    <w:rsid w:val="00126D78"/>
    <w:rsid w:val="001345EC"/>
    <w:rsid w:val="00151788"/>
    <w:rsid w:val="00187306"/>
    <w:rsid w:val="001A70D3"/>
    <w:rsid w:val="00215E11"/>
    <w:rsid w:val="00231726"/>
    <w:rsid w:val="0023553F"/>
    <w:rsid w:val="0026729E"/>
    <w:rsid w:val="0027190B"/>
    <w:rsid w:val="002778D3"/>
    <w:rsid w:val="00283EC1"/>
    <w:rsid w:val="00287CED"/>
    <w:rsid w:val="002962B5"/>
    <w:rsid w:val="002B7228"/>
    <w:rsid w:val="00316F1E"/>
    <w:rsid w:val="00345EF7"/>
    <w:rsid w:val="003632BD"/>
    <w:rsid w:val="00382D88"/>
    <w:rsid w:val="003A0379"/>
    <w:rsid w:val="003A4109"/>
    <w:rsid w:val="003D0F96"/>
    <w:rsid w:val="003D2FD7"/>
    <w:rsid w:val="003E1494"/>
    <w:rsid w:val="00420CD7"/>
    <w:rsid w:val="004219E6"/>
    <w:rsid w:val="00435671"/>
    <w:rsid w:val="004501F2"/>
    <w:rsid w:val="004646DF"/>
    <w:rsid w:val="00485DD1"/>
    <w:rsid w:val="004B0608"/>
    <w:rsid w:val="004B0852"/>
    <w:rsid w:val="004B381B"/>
    <w:rsid w:val="00562BD3"/>
    <w:rsid w:val="0058013D"/>
    <w:rsid w:val="005D43A1"/>
    <w:rsid w:val="005D4909"/>
    <w:rsid w:val="0060648F"/>
    <w:rsid w:val="00642C6F"/>
    <w:rsid w:val="006978B0"/>
    <w:rsid w:val="006D1371"/>
    <w:rsid w:val="006D788B"/>
    <w:rsid w:val="006D7A98"/>
    <w:rsid w:val="006E40AE"/>
    <w:rsid w:val="006E7DBE"/>
    <w:rsid w:val="007044D5"/>
    <w:rsid w:val="007179FE"/>
    <w:rsid w:val="0073145C"/>
    <w:rsid w:val="0079523A"/>
    <w:rsid w:val="007F04C0"/>
    <w:rsid w:val="007F6BAA"/>
    <w:rsid w:val="00812E6A"/>
    <w:rsid w:val="00831FA6"/>
    <w:rsid w:val="0083583C"/>
    <w:rsid w:val="0084237E"/>
    <w:rsid w:val="00846A41"/>
    <w:rsid w:val="00877F71"/>
    <w:rsid w:val="008809DA"/>
    <w:rsid w:val="008A5B23"/>
    <w:rsid w:val="008C6737"/>
    <w:rsid w:val="00946221"/>
    <w:rsid w:val="0099298E"/>
    <w:rsid w:val="009978A2"/>
    <w:rsid w:val="009A29A6"/>
    <w:rsid w:val="009C35F2"/>
    <w:rsid w:val="00A05C9D"/>
    <w:rsid w:val="00A1330B"/>
    <w:rsid w:val="00A80F23"/>
    <w:rsid w:val="00A85C78"/>
    <w:rsid w:val="00A86E70"/>
    <w:rsid w:val="00AC7C37"/>
    <w:rsid w:val="00AE0371"/>
    <w:rsid w:val="00AF4E97"/>
    <w:rsid w:val="00B06D66"/>
    <w:rsid w:val="00B155EB"/>
    <w:rsid w:val="00B2110E"/>
    <w:rsid w:val="00B4463B"/>
    <w:rsid w:val="00B46CB4"/>
    <w:rsid w:val="00B8664C"/>
    <w:rsid w:val="00BA258B"/>
    <w:rsid w:val="00BA4C3B"/>
    <w:rsid w:val="00BC59E7"/>
    <w:rsid w:val="00BD68AC"/>
    <w:rsid w:val="00BD6BA9"/>
    <w:rsid w:val="00BE7E84"/>
    <w:rsid w:val="00C67A97"/>
    <w:rsid w:val="00C846ED"/>
    <w:rsid w:val="00CC3F64"/>
    <w:rsid w:val="00D1347C"/>
    <w:rsid w:val="00D50778"/>
    <w:rsid w:val="00D55742"/>
    <w:rsid w:val="00D72731"/>
    <w:rsid w:val="00DC37CB"/>
    <w:rsid w:val="00E00165"/>
    <w:rsid w:val="00E60EA3"/>
    <w:rsid w:val="00E9428D"/>
    <w:rsid w:val="00E95B34"/>
    <w:rsid w:val="00EB0D84"/>
    <w:rsid w:val="00EF1B03"/>
    <w:rsid w:val="00F10A3D"/>
    <w:rsid w:val="00F12321"/>
    <w:rsid w:val="00F40C3E"/>
    <w:rsid w:val="00F475A1"/>
    <w:rsid w:val="00F906CA"/>
    <w:rsid w:val="00FC7E90"/>
    <w:rsid w:val="00FD08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292"/>
  <w15:chartTrackingRefBased/>
  <w15:docId w15:val="{A595B5A9-B23A-4895-A03E-1E8408A3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7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uiPriority w:val="9"/>
    <w:qFormat/>
    <w:rsid w:val="00A86E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6E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A86E70"/>
    <w:pPr>
      <w:keepNext/>
      <w:jc w:val="center"/>
      <w:outlineLvl w:val="3"/>
    </w:pPr>
    <w:rPr>
      <w:rFonts w:ascii=".VnTimeH" w:hAnsi=".VnTimeH"/>
      <w:b/>
      <w:sz w:val="24"/>
      <w:szCs w:val="20"/>
      <w:lang w:val="x-none" w:eastAsia="x-none"/>
    </w:rPr>
  </w:style>
  <w:style w:type="paragraph" w:styleId="Heading5">
    <w:name w:val="heading 5"/>
    <w:basedOn w:val="Normal"/>
    <w:next w:val="Normal"/>
    <w:link w:val="Heading5Char"/>
    <w:qFormat/>
    <w:rsid w:val="00D55742"/>
    <w:pPr>
      <w:keepNext/>
      <w:numPr>
        <w:numId w:val="21"/>
      </w:numPr>
      <w:tabs>
        <w:tab w:val="num" w:pos="720"/>
      </w:tabs>
      <w:outlineLvl w:val="4"/>
    </w:pPr>
    <w:rPr>
      <w:rFonts w:eastAsia="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6E70"/>
    <w:rPr>
      <w:rFonts w:ascii=".VnTimeH" w:eastAsia="Times New Roman" w:hAnsi=".VnTimeH" w:cs="Times New Roman"/>
      <w:b/>
      <w:sz w:val="24"/>
      <w:szCs w:val="20"/>
      <w:lang w:val="x-none" w:eastAsia="x-none"/>
    </w:rPr>
  </w:style>
  <w:style w:type="paragraph" w:styleId="BodyTextIndent">
    <w:name w:val="Body Text Indent"/>
    <w:basedOn w:val="Normal"/>
    <w:link w:val="BodyTextIndentChar"/>
    <w:rsid w:val="00A86E70"/>
    <w:pPr>
      <w:spacing w:after="120"/>
      <w:ind w:left="360"/>
    </w:pPr>
    <w:rPr>
      <w:lang w:val="x-none" w:eastAsia="x-none"/>
    </w:rPr>
  </w:style>
  <w:style w:type="character" w:customStyle="1" w:styleId="BodyTextIndentChar">
    <w:name w:val="Body Text Indent Char"/>
    <w:basedOn w:val="DefaultParagraphFont"/>
    <w:link w:val="BodyTextIndent"/>
    <w:rsid w:val="00A86E70"/>
    <w:rPr>
      <w:rFonts w:ascii=".VnTime" w:eastAsia="Times New Roman" w:hAnsi=".VnTime" w:cs="Times New Roman"/>
      <w:sz w:val="28"/>
      <w:szCs w:val="24"/>
      <w:lang w:val="x-none" w:eastAsia="x-none"/>
    </w:rPr>
  </w:style>
  <w:style w:type="paragraph" w:styleId="ListParagraph">
    <w:name w:val="List Paragraph"/>
    <w:aliases w:val="Thang2,Level 2,List Paragraph1,bullet 1,bullet,List Paragraph2,List Paragraph11,Colorful List - Accent 11,Paragraph,Norm,abc,Đoạn c𞹺Danh sách,List Paragraph111,Đoạn c���?nh sách,Nga 3,List Paragraph21,list 123,Dot 1,H1"/>
    <w:basedOn w:val="Normal"/>
    <w:link w:val="ListParagraphChar"/>
    <w:uiPriority w:val="34"/>
    <w:qFormat/>
    <w:rsid w:val="00A86E70"/>
    <w:pPr>
      <w:ind w:left="720"/>
      <w:contextualSpacing/>
    </w:pPr>
    <w:rPr>
      <w:lang w:val="x-none" w:eastAsia="x-none"/>
    </w:rPr>
  </w:style>
  <w:style w:type="paragraph" w:customStyle="1" w:styleId="Style2">
    <w:name w:val="Style2"/>
    <w:basedOn w:val="Normal"/>
    <w:next w:val="Heading2"/>
    <w:link w:val="Style2Char"/>
    <w:autoRedefine/>
    <w:qFormat/>
    <w:rsid w:val="00A86E70"/>
    <w:pPr>
      <w:spacing w:before="120" w:after="60" w:line="340" w:lineRule="exact"/>
      <w:jc w:val="both"/>
    </w:pPr>
    <w:rPr>
      <w:rFonts w:ascii="Times New Roman Bold" w:hAnsi="Times New Roman Bold"/>
      <w:b/>
      <w:spacing w:val="-6"/>
      <w:szCs w:val="28"/>
      <w:lang w:val="sv-SE" w:eastAsia="x-none"/>
    </w:rPr>
  </w:style>
  <w:style w:type="character" w:customStyle="1" w:styleId="Style2Char">
    <w:name w:val="Style2 Char"/>
    <w:link w:val="Style2"/>
    <w:rsid w:val="00A86E70"/>
    <w:rPr>
      <w:rFonts w:ascii="Times New Roman Bold" w:eastAsia="Times New Roman" w:hAnsi="Times New Roman Bold" w:cs="Times New Roman"/>
      <w:b/>
      <w:spacing w:val="-6"/>
      <w:sz w:val="28"/>
      <w:szCs w:val="28"/>
      <w:lang w:val="sv-SE" w:eastAsia="x-none"/>
    </w:rPr>
  </w:style>
  <w:style w:type="paragraph" w:styleId="BodyTextIndent3">
    <w:name w:val="Body Text Indent 3"/>
    <w:basedOn w:val="Normal"/>
    <w:link w:val="BodyTextIndent3Char"/>
    <w:unhideWhenUsed/>
    <w:rsid w:val="00A86E70"/>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86E70"/>
    <w:rPr>
      <w:rFonts w:ascii="Times New Roman" w:eastAsia="Times New Roman" w:hAnsi="Times New Roman" w:cs="Times New Roman"/>
      <w:sz w:val="16"/>
      <w:szCs w:val="16"/>
      <w:lang w:val="en-US"/>
    </w:rPr>
  </w:style>
  <w:style w:type="paragraph" w:customStyle="1" w:styleId="Style1">
    <w:name w:val="Style1"/>
    <w:basedOn w:val="Normal"/>
    <w:next w:val="Heading1"/>
    <w:link w:val="Style1Char"/>
    <w:autoRedefine/>
    <w:qFormat/>
    <w:rsid w:val="00105036"/>
    <w:pPr>
      <w:tabs>
        <w:tab w:val="left" w:pos="360"/>
      </w:tabs>
      <w:spacing w:before="60"/>
      <w:ind w:firstLine="540"/>
      <w:jc w:val="both"/>
    </w:pPr>
    <w:rPr>
      <w:rFonts w:ascii="Times New Roman" w:hAnsi="Times New Roman"/>
      <w:b/>
      <w:szCs w:val="28"/>
      <w:lang w:val="nl-NL" w:eastAsia="x-none"/>
    </w:rPr>
  </w:style>
  <w:style w:type="character" w:customStyle="1" w:styleId="Style1Char">
    <w:name w:val="Style1 Char"/>
    <w:link w:val="Style1"/>
    <w:rsid w:val="00105036"/>
    <w:rPr>
      <w:rFonts w:ascii="Times New Roman" w:eastAsia="Times New Roman" w:hAnsi="Times New Roman" w:cs="Times New Roman"/>
      <w:b/>
      <w:sz w:val="28"/>
      <w:szCs w:val="28"/>
      <w:lang w:val="nl-NL" w:eastAsia="x-none"/>
    </w:rPr>
  </w:style>
  <w:style w:type="character" w:customStyle="1" w:styleId="ListParagraphChar">
    <w:name w:val="List Paragraph Char"/>
    <w:aliases w:val="Thang2 Char,Level 2 Char,List Paragraph1 Char,bullet 1 Char,bullet Char,List Paragraph2 Char,List Paragraph11 Char,Colorful List - Accent 11 Char,Paragraph Char,Norm Char,abc Char,Đoạn c𞹺Danh sách Char,List Paragraph111 Char,H1 Char"/>
    <w:link w:val="ListParagraph"/>
    <w:uiPriority w:val="34"/>
    <w:qFormat/>
    <w:locked/>
    <w:rsid w:val="00A86E70"/>
    <w:rPr>
      <w:rFonts w:ascii=".VnTime" w:eastAsia="Times New Roman" w:hAnsi=".VnTime" w:cs="Times New Roman"/>
      <w:sz w:val="28"/>
      <w:szCs w:val="24"/>
      <w:lang w:val="x-none" w:eastAsia="x-none"/>
    </w:rPr>
  </w:style>
  <w:style w:type="character" w:customStyle="1" w:styleId="Bodytext2">
    <w:name w:val="Body text (2)_"/>
    <w:link w:val="Bodytext21"/>
    <w:locked/>
    <w:rsid w:val="00A86E70"/>
    <w:rPr>
      <w:sz w:val="28"/>
      <w:szCs w:val="28"/>
      <w:shd w:val="clear" w:color="auto" w:fill="FFFFFF"/>
    </w:rPr>
  </w:style>
  <w:style w:type="paragraph" w:customStyle="1" w:styleId="Bodytext21">
    <w:name w:val="Body text (2)1"/>
    <w:basedOn w:val="Normal"/>
    <w:link w:val="Bodytext2"/>
    <w:rsid w:val="00A86E70"/>
    <w:pPr>
      <w:widowControl w:val="0"/>
      <w:shd w:val="clear" w:color="auto" w:fill="FFFFFF"/>
      <w:spacing w:line="240" w:lineRule="atLeast"/>
      <w:ind w:hanging="480"/>
      <w:jc w:val="center"/>
    </w:pPr>
    <w:rPr>
      <w:rFonts w:asciiTheme="minorHAnsi" w:eastAsiaTheme="minorHAnsi" w:hAnsiTheme="minorHAnsi" w:cstheme="minorBidi"/>
      <w:szCs w:val="28"/>
      <w:shd w:val="clear" w:color="auto" w:fill="FFFFFF"/>
      <w:lang w:val="vi-VN"/>
    </w:rPr>
  </w:style>
  <w:style w:type="character" w:customStyle="1" w:styleId="Heading2Char">
    <w:name w:val="Heading 2 Char"/>
    <w:basedOn w:val="DefaultParagraphFont"/>
    <w:link w:val="Heading2"/>
    <w:uiPriority w:val="9"/>
    <w:rsid w:val="00A86E70"/>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A86E70"/>
    <w:rPr>
      <w:rFonts w:asciiTheme="majorHAnsi" w:eastAsiaTheme="majorEastAsia" w:hAnsiTheme="majorHAnsi" w:cstheme="majorBidi"/>
      <w:color w:val="2E74B5" w:themeColor="accent1" w:themeShade="BF"/>
      <w:sz w:val="32"/>
      <w:szCs w:val="32"/>
      <w:lang w:val="en-US"/>
    </w:rPr>
  </w:style>
  <w:style w:type="paragraph" w:styleId="BodyText20">
    <w:name w:val="Body Text 2"/>
    <w:basedOn w:val="Normal"/>
    <w:link w:val="BodyText2Char"/>
    <w:uiPriority w:val="99"/>
    <w:semiHidden/>
    <w:unhideWhenUsed/>
    <w:rsid w:val="00A86E70"/>
    <w:pPr>
      <w:spacing w:after="120" w:line="480" w:lineRule="auto"/>
    </w:pPr>
    <w:rPr>
      <w:szCs w:val="28"/>
    </w:rPr>
  </w:style>
  <w:style w:type="character" w:customStyle="1" w:styleId="BodyText2Char">
    <w:name w:val="Body Text 2 Char"/>
    <w:basedOn w:val="DefaultParagraphFont"/>
    <w:link w:val="BodyText20"/>
    <w:uiPriority w:val="99"/>
    <w:semiHidden/>
    <w:rsid w:val="00A86E7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C67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97"/>
    <w:rPr>
      <w:rFonts w:ascii="Segoe UI" w:eastAsia="Times New Roman" w:hAnsi="Segoe UI" w:cs="Segoe UI"/>
      <w:sz w:val="18"/>
      <w:szCs w:val="18"/>
      <w:lang w:val="en-US"/>
    </w:rPr>
  </w:style>
  <w:style w:type="paragraph" w:styleId="Footer">
    <w:name w:val="footer"/>
    <w:basedOn w:val="Normal"/>
    <w:link w:val="FooterChar"/>
    <w:uiPriority w:val="99"/>
    <w:rsid w:val="002B72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B7228"/>
    <w:rPr>
      <w:rFonts w:ascii=".VnTime" w:eastAsia="Times New Roman" w:hAnsi=".VnTime" w:cs="Times New Roman"/>
      <w:sz w:val="28"/>
      <w:szCs w:val="24"/>
      <w:lang w:val="x-none" w:eastAsia="x-none"/>
    </w:rPr>
  </w:style>
  <w:style w:type="character" w:styleId="Hyperlink">
    <w:name w:val="Hyperlink"/>
    <w:basedOn w:val="DefaultParagraphFont"/>
    <w:uiPriority w:val="99"/>
    <w:unhideWhenUsed/>
    <w:rsid w:val="005D43A1"/>
    <w:rPr>
      <w:color w:val="0563C1" w:themeColor="hyperlink"/>
      <w:u w:val="single"/>
    </w:rPr>
  </w:style>
  <w:style w:type="paragraph" w:styleId="NormalWeb">
    <w:name w:val="Normal (Web)"/>
    <w:basedOn w:val="Normal"/>
    <w:rsid w:val="00CC3F64"/>
    <w:pPr>
      <w:spacing w:before="100" w:beforeAutospacing="1" w:after="100" w:afterAutospacing="1"/>
    </w:pPr>
    <w:rPr>
      <w:rFonts w:ascii="Times New Roman" w:hAnsi="Times New Roman"/>
      <w:sz w:val="24"/>
    </w:rPr>
  </w:style>
  <w:style w:type="paragraph" w:styleId="BodyTextIndent2">
    <w:name w:val="Body Text Indent 2"/>
    <w:basedOn w:val="Normal"/>
    <w:link w:val="BodyTextIndent2Char"/>
    <w:uiPriority w:val="99"/>
    <w:semiHidden/>
    <w:unhideWhenUsed/>
    <w:rsid w:val="00F12321"/>
    <w:pPr>
      <w:spacing w:after="120" w:line="480" w:lineRule="auto"/>
      <w:ind w:left="360"/>
    </w:pPr>
  </w:style>
  <w:style w:type="character" w:customStyle="1" w:styleId="BodyTextIndent2Char">
    <w:name w:val="Body Text Indent 2 Char"/>
    <w:basedOn w:val="DefaultParagraphFont"/>
    <w:link w:val="BodyTextIndent2"/>
    <w:uiPriority w:val="99"/>
    <w:semiHidden/>
    <w:rsid w:val="00F12321"/>
    <w:rPr>
      <w:rFonts w:ascii=".VnTime" w:eastAsia="Times New Roman" w:hAnsi=".VnTime" w:cs="Times New Roman"/>
      <w:sz w:val="28"/>
      <w:szCs w:val="24"/>
      <w:lang w:val="en-US"/>
    </w:rPr>
  </w:style>
  <w:style w:type="paragraph" w:styleId="BodyText">
    <w:name w:val="Body Text"/>
    <w:basedOn w:val="Normal"/>
    <w:link w:val="BodyTextChar"/>
    <w:uiPriority w:val="99"/>
    <w:semiHidden/>
    <w:unhideWhenUsed/>
    <w:rsid w:val="00D55742"/>
    <w:pPr>
      <w:spacing w:after="120"/>
    </w:pPr>
  </w:style>
  <w:style w:type="character" w:customStyle="1" w:styleId="BodyTextChar">
    <w:name w:val="Body Text Char"/>
    <w:basedOn w:val="DefaultParagraphFont"/>
    <w:link w:val="BodyText"/>
    <w:uiPriority w:val="99"/>
    <w:semiHidden/>
    <w:rsid w:val="00D55742"/>
    <w:rPr>
      <w:rFonts w:ascii=".VnTime" w:eastAsia="Times New Roman" w:hAnsi=".VnTime" w:cs="Times New Roman"/>
      <w:sz w:val="28"/>
      <w:szCs w:val="24"/>
      <w:lang w:val="en-US"/>
    </w:rPr>
  </w:style>
  <w:style w:type="character" w:customStyle="1" w:styleId="Heading5Char">
    <w:name w:val="Heading 5 Char"/>
    <w:basedOn w:val="DefaultParagraphFont"/>
    <w:link w:val="Heading5"/>
    <w:rsid w:val="00D55742"/>
    <w:rPr>
      <w:rFonts w:ascii=".VnTime" w:eastAsia="Arial Unicode MS" w:hAnsi=".VnTime" w:cs="Arial Unicode MS"/>
      <w:b/>
      <w:bCs/>
      <w:sz w:val="28"/>
      <w:szCs w:val="24"/>
      <w:lang w:val="en-US"/>
    </w:rPr>
  </w:style>
  <w:style w:type="paragraph" w:styleId="Title">
    <w:name w:val="Title"/>
    <w:basedOn w:val="Normal"/>
    <w:link w:val="TitleChar"/>
    <w:qFormat/>
    <w:rsid w:val="0073145C"/>
    <w:pPr>
      <w:autoSpaceDE w:val="0"/>
      <w:autoSpaceDN w:val="0"/>
      <w:jc w:val="center"/>
    </w:pPr>
    <w:rPr>
      <w:rFonts w:cs=".VnTime"/>
      <w:b/>
      <w:bCs/>
      <w:sz w:val="24"/>
    </w:rPr>
  </w:style>
  <w:style w:type="character" w:customStyle="1" w:styleId="TitleChar">
    <w:name w:val="Title Char"/>
    <w:basedOn w:val="DefaultParagraphFont"/>
    <w:link w:val="Title"/>
    <w:rsid w:val="0073145C"/>
    <w:rPr>
      <w:rFonts w:ascii=".VnTime" w:eastAsia="Times New Roman" w:hAnsi=".VnTime" w:cs=".VnTime"/>
      <w:b/>
      <w:bCs/>
      <w:sz w:val="24"/>
      <w:szCs w:val="24"/>
      <w:lang w:val="en-US"/>
    </w:rPr>
  </w:style>
  <w:style w:type="paragraph" w:styleId="Header">
    <w:name w:val="header"/>
    <w:basedOn w:val="Normal"/>
    <w:link w:val="HeaderChar"/>
    <w:uiPriority w:val="99"/>
    <w:unhideWhenUsed/>
    <w:rsid w:val="00F906CA"/>
    <w:pPr>
      <w:tabs>
        <w:tab w:val="center" w:pos="4680"/>
        <w:tab w:val="right" w:pos="9360"/>
      </w:tabs>
    </w:pPr>
  </w:style>
  <w:style w:type="character" w:customStyle="1" w:styleId="HeaderChar">
    <w:name w:val="Header Char"/>
    <w:basedOn w:val="DefaultParagraphFont"/>
    <w:link w:val="Header"/>
    <w:uiPriority w:val="99"/>
    <w:rsid w:val="00F906C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C%20Ngoc\Desktop\M&#227;%20Qr%20t&#224;i%20kho&#7843;n%20T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5890</Words>
  <Characters>33575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HP</cp:lastModifiedBy>
  <cp:revision>4</cp:revision>
  <cp:lastPrinted>2025-01-08T01:51:00Z</cp:lastPrinted>
  <dcterms:created xsi:type="dcterms:W3CDTF">2025-07-17T14:25:00Z</dcterms:created>
  <dcterms:modified xsi:type="dcterms:W3CDTF">2025-07-17T15:17:00Z</dcterms:modified>
</cp:coreProperties>
</file>